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Ind w:w="-68" w:type="dxa"/>
        <w:tblLayout w:type="fixed"/>
        <w:tblCellMar>
          <w:left w:w="0" w:type="dxa"/>
          <w:right w:w="0" w:type="dxa"/>
        </w:tblCellMar>
        <w:tblLook w:val="0000" w:firstRow="0" w:lastRow="0" w:firstColumn="0" w:lastColumn="0" w:noHBand="0" w:noVBand="0"/>
      </w:tblPr>
      <w:tblGrid>
        <w:gridCol w:w="3685"/>
        <w:gridCol w:w="5670"/>
      </w:tblGrid>
      <w:tr w:rsidR="00437988" w:rsidRPr="00C449CA" w:rsidTr="00CF7035">
        <w:trPr>
          <w:cantSplit/>
          <w:trHeight w:val="283"/>
        </w:trPr>
        <w:tc>
          <w:tcPr>
            <w:tcW w:w="3685" w:type="dxa"/>
            <w:tcBorders>
              <w:top w:val="nil"/>
              <w:left w:val="nil"/>
              <w:bottom w:val="nil"/>
              <w:right w:val="nil"/>
            </w:tcBorders>
            <w:tcMar>
              <w:left w:w="68" w:type="dxa"/>
              <w:right w:w="68" w:type="dxa"/>
            </w:tcMar>
          </w:tcPr>
          <w:p w:rsidR="00437988" w:rsidRPr="00C449CA" w:rsidRDefault="00437988" w:rsidP="00CF7035">
            <w:pPr>
              <w:widowControl/>
              <w:adjustRightInd w:val="0"/>
              <w:snapToGrid w:val="0"/>
              <w:spacing w:line="276" w:lineRule="auto"/>
              <w:jc w:val="center"/>
              <w:rPr>
                <w:rFonts w:ascii="Times New Roman" w:eastAsiaTheme="minorEastAsia" w:hAnsi="Times New Roman"/>
                <w:bCs/>
                <w:sz w:val="26"/>
                <w:szCs w:val="26"/>
                <w:lang w:val="vi-VN"/>
              </w:rPr>
            </w:pPr>
            <w:r w:rsidRPr="00C449CA">
              <w:rPr>
                <w:rFonts w:ascii="Times New Roman" w:eastAsiaTheme="minorEastAsia" w:hAnsi="Times New Roman"/>
                <w:bCs/>
                <w:sz w:val="26"/>
                <w:szCs w:val="26"/>
                <w:lang w:val="vi-VN"/>
              </w:rPr>
              <w:t xml:space="preserve">TRƯỜNG ĐẠI HỌC </w:t>
            </w:r>
            <w:r w:rsidRPr="00C449CA">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437988" w:rsidRPr="00C449CA" w:rsidRDefault="00437988" w:rsidP="00CF7035">
            <w:pPr>
              <w:widowControl/>
              <w:adjustRightInd w:val="0"/>
              <w:snapToGrid w:val="0"/>
              <w:spacing w:line="276" w:lineRule="auto"/>
              <w:jc w:val="center"/>
              <w:rPr>
                <w:rFonts w:ascii="Times New Roman" w:eastAsiaTheme="minorEastAsia" w:hAnsi="Times New Roman"/>
                <w:b/>
                <w:bCs/>
                <w:sz w:val="26"/>
                <w:szCs w:val="26"/>
                <w:lang w:val="vi-VN"/>
              </w:rPr>
            </w:pPr>
            <w:r w:rsidRPr="00C449CA">
              <w:rPr>
                <w:rFonts w:ascii="Times New Roman" w:eastAsiaTheme="minorEastAsia" w:hAnsi="Times New Roman"/>
                <w:b/>
                <w:bCs/>
                <w:sz w:val="26"/>
                <w:szCs w:val="26"/>
                <w:lang w:val="vi-VN"/>
              </w:rPr>
              <w:t>CỘNG HÒA XÃ HỘI CHỦ NGHĨA VIỆT NAM</w:t>
            </w:r>
          </w:p>
        </w:tc>
      </w:tr>
      <w:tr w:rsidR="00437988" w:rsidRPr="00C449CA" w:rsidTr="00CF7035">
        <w:trPr>
          <w:cantSplit/>
          <w:trHeight w:val="283"/>
        </w:trPr>
        <w:tc>
          <w:tcPr>
            <w:tcW w:w="3685" w:type="dxa"/>
            <w:tcBorders>
              <w:top w:val="nil"/>
              <w:left w:val="nil"/>
              <w:bottom w:val="nil"/>
              <w:right w:val="nil"/>
            </w:tcBorders>
            <w:tcMar>
              <w:left w:w="68" w:type="dxa"/>
              <w:right w:w="68" w:type="dxa"/>
            </w:tcMar>
          </w:tcPr>
          <w:p w:rsidR="00437988" w:rsidRPr="00C449CA" w:rsidRDefault="00437988" w:rsidP="00CF7035">
            <w:pPr>
              <w:widowControl/>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rPr>
              <w:t>KHOA THỦY SẢN</w:t>
            </w:r>
          </w:p>
        </w:tc>
        <w:tc>
          <w:tcPr>
            <w:tcW w:w="5670" w:type="dxa"/>
            <w:tcBorders>
              <w:top w:val="nil"/>
              <w:left w:val="nil"/>
              <w:bottom w:val="nil"/>
              <w:right w:val="nil"/>
            </w:tcBorders>
            <w:tcMar>
              <w:left w:w="68" w:type="dxa"/>
              <w:right w:w="68" w:type="dxa"/>
            </w:tcMar>
          </w:tcPr>
          <w:p w:rsidR="00437988" w:rsidRPr="00C449CA" w:rsidRDefault="00437988" w:rsidP="00CF7035">
            <w:pPr>
              <w:widowControl/>
              <w:adjustRightInd w:val="0"/>
              <w:snapToGrid w:val="0"/>
              <w:spacing w:line="276" w:lineRule="auto"/>
              <w:jc w:val="center"/>
              <w:rPr>
                <w:rFonts w:ascii="Times New Roman" w:eastAsiaTheme="minorEastAsia" w:hAnsi="Times New Roman"/>
                <w:b/>
                <w:bCs/>
                <w:sz w:val="26"/>
                <w:szCs w:val="26"/>
                <w:lang w:val="vi-VN"/>
              </w:rPr>
            </w:pPr>
            <w:r>
              <w:rPr>
                <w:rFonts w:ascii="Times New Roman" w:eastAsiaTheme="minorEastAsia" w:hAnsi="Times New Roman"/>
                <w:b/>
                <w:bCs/>
                <w:noProof/>
                <w:sz w:val="26"/>
                <w:szCs w:val="26"/>
              </w:rPr>
              <mc:AlternateContent>
                <mc:Choice Requires="wps">
                  <w:drawing>
                    <wp:anchor distT="0" distB="0" distL="114300" distR="114300" simplePos="0" relativeHeight="251661312" behindDoc="0" locked="0" layoutInCell="1" allowOverlap="1" wp14:anchorId="260802F1" wp14:editId="1C659645">
                      <wp:simplePos x="0" y="0"/>
                      <wp:positionH relativeFrom="column">
                        <wp:posOffset>767080</wp:posOffset>
                      </wp:positionH>
                      <wp:positionV relativeFrom="paragraph">
                        <wp:posOffset>213360</wp:posOffset>
                      </wp:positionV>
                      <wp:extent cx="198000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98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1BBE3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pt,16.8pt" to="216.3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" strokecolor="black [3200]" strokeweight=".5pt">
                      <v:stroke joinstyle="miter"/>
                    </v:line>
                  </w:pict>
                </mc:Fallback>
              </mc:AlternateContent>
            </w:r>
            <w:r w:rsidRPr="00C449CA">
              <w:rPr>
                <w:rFonts w:ascii="Times New Roman" w:eastAsiaTheme="minorEastAsia" w:hAnsi="Times New Roman"/>
                <w:b/>
                <w:bCs/>
                <w:sz w:val="26"/>
                <w:szCs w:val="26"/>
                <w:lang w:val="vi-VN"/>
              </w:rPr>
              <w:t xml:space="preserve"> Độc </w:t>
            </w:r>
            <w:r w:rsidRPr="00C449CA">
              <w:rPr>
                <w:rFonts w:ascii="Times New Roman" w:eastAsiaTheme="minorEastAsia" w:hAnsi="Times New Roman"/>
                <w:b/>
                <w:bCs/>
                <w:sz w:val="26"/>
                <w:szCs w:val="26"/>
              </w:rPr>
              <w:t>l</w:t>
            </w:r>
            <w:r w:rsidRPr="00C449CA">
              <w:rPr>
                <w:rFonts w:ascii="Times New Roman" w:eastAsiaTheme="minorEastAsia" w:hAnsi="Times New Roman"/>
                <w:b/>
                <w:bCs/>
                <w:sz w:val="26"/>
                <w:szCs w:val="26"/>
                <w:lang w:val="vi-VN"/>
              </w:rPr>
              <w:t xml:space="preserve">ập - Tự </w:t>
            </w:r>
            <w:r w:rsidRPr="00C449CA">
              <w:rPr>
                <w:rFonts w:ascii="Times New Roman" w:eastAsiaTheme="minorEastAsia" w:hAnsi="Times New Roman"/>
                <w:b/>
                <w:bCs/>
                <w:sz w:val="26"/>
                <w:szCs w:val="26"/>
              </w:rPr>
              <w:t>d</w:t>
            </w:r>
            <w:r w:rsidRPr="00C449CA">
              <w:rPr>
                <w:rFonts w:ascii="Times New Roman" w:eastAsiaTheme="minorEastAsia" w:hAnsi="Times New Roman"/>
                <w:b/>
                <w:bCs/>
                <w:sz w:val="26"/>
                <w:szCs w:val="26"/>
                <w:lang w:val="vi-VN"/>
              </w:rPr>
              <w:t xml:space="preserve">o - Hạnh </w:t>
            </w:r>
            <w:r w:rsidRPr="00C449CA">
              <w:rPr>
                <w:rFonts w:ascii="Times New Roman" w:eastAsiaTheme="minorEastAsia" w:hAnsi="Times New Roman"/>
                <w:b/>
                <w:bCs/>
                <w:sz w:val="26"/>
                <w:szCs w:val="26"/>
              </w:rPr>
              <w:t>p</w:t>
            </w:r>
            <w:r w:rsidRPr="00C449CA">
              <w:rPr>
                <w:rFonts w:ascii="Times New Roman" w:eastAsiaTheme="minorEastAsia" w:hAnsi="Times New Roman"/>
                <w:b/>
                <w:bCs/>
                <w:sz w:val="26"/>
                <w:szCs w:val="26"/>
                <w:lang w:val="vi-VN"/>
              </w:rPr>
              <w:t>húc</w:t>
            </w:r>
          </w:p>
        </w:tc>
      </w:tr>
    </w:tbl>
    <w:p w:rsidR="00437988" w:rsidRPr="00C449CA" w:rsidRDefault="00437988" w:rsidP="00437988">
      <w:pPr>
        <w:widowControl/>
        <w:tabs>
          <w:tab w:val="left" w:pos="2325"/>
        </w:tabs>
        <w:adjustRightInd w:val="0"/>
        <w:snapToGrid w:val="0"/>
        <w:spacing w:line="276" w:lineRule="auto"/>
        <w:jc w:val="center"/>
        <w:rPr>
          <w:rFonts w:ascii="Times New Roman" w:eastAsiaTheme="minorEastAsia" w:hAnsi="Times New Roman"/>
          <w:b/>
          <w:bCs/>
          <w:sz w:val="26"/>
          <w:szCs w:val="26"/>
        </w:rPr>
      </w:pPr>
      <w:r>
        <w:rPr>
          <w:rFonts w:ascii="Times New Roman" w:eastAsiaTheme="minorEastAsia" w:hAnsi="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439594</wp:posOffset>
                </wp:positionH>
                <wp:positionV relativeFrom="paragraph">
                  <wp:posOffset>7620</wp:posOffset>
                </wp:positionV>
                <wp:extent cx="132775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3277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DB00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6pt,.6pt" to="139.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" strokecolor="black [3200]" strokeweight=".5pt">
                <v:stroke joinstyle="miter"/>
              </v:line>
            </w:pict>
          </mc:Fallback>
        </mc:AlternateContent>
      </w:r>
    </w:p>
    <w:p w:rsidR="00437988" w:rsidRPr="00C449CA" w:rsidRDefault="00437988" w:rsidP="00437988">
      <w:pPr>
        <w:widowControl/>
        <w:tabs>
          <w:tab w:val="left" w:pos="2325"/>
        </w:tabs>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CHƯƠNG TRÌNH GIÁO DỤC ĐẠI HỌC</w:t>
      </w:r>
    </w:p>
    <w:p w:rsidR="00437988" w:rsidRPr="00C449CA" w:rsidRDefault="00437988" w:rsidP="00437988">
      <w:pPr>
        <w:widowControl/>
        <w:tabs>
          <w:tab w:val="left" w:pos="2325"/>
        </w:tabs>
        <w:adjustRightInd w:val="0"/>
        <w:snapToGrid w:val="0"/>
        <w:spacing w:line="276" w:lineRule="auto"/>
        <w:rPr>
          <w:rFonts w:ascii="Times New Roman" w:eastAsiaTheme="minorEastAsia" w:hAnsi="Times New Roman"/>
          <w:b/>
          <w:bCs/>
          <w:sz w:val="26"/>
          <w:szCs w:val="26"/>
          <w:lang w:val="vi-VN"/>
        </w:rPr>
      </w:pPr>
    </w:p>
    <w:p w:rsidR="00437988" w:rsidRPr="00C449CA" w:rsidRDefault="00437988" w:rsidP="00437988">
      <w:pPr>
        <w:widowControl/>
        <w:tabs>
          <w:tab w:val="left" w:pos="2325"/>
        </w:tabs>
        <w:adjustRightInd w:val="0"/>
        <w:snapToGrid w:val="0"/>
        <w:spacing w:line="276" w:lineRule="auto"/>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Trình độ đào tạo: Đại học</w:t>
      </w:r>
    </w:p>
    <w:p w:rsidR="00437988" w:rsidRPr="00C449CA" w:rsidRDefault="00437988" w:rsidP="00437988">
      <w:pPr>
        <w:widowControl/>
        <w:tabs>
          <w:tab w:val="left" w:pos="2325"/>
        </w:tabs>
        <w:adjustRightInd w:val="0"/>
        <w:snapToGrid w:val="0"/>
        <w:spacing w:line="276" w:lineRule="auto"/>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Ngành:</w:t>
      </w:r>
      <w:r w:rsidRPr="00C449CA">
        <w:rPr>
          <w:rFonts w:ascii="Times New Roman" w:eastAsiaTheme="minorEastAsia" w:hAnsi="Times New Roman"/>
          <w:b/>
          <w:bCs/>
          <w:sz w:val="26"/>
          <w:szCs w:val="26"/>
        </w:rPr>
        <w:t xml:space="preserve"> Nuôi trồng thủy sản</w:t>
      </w:r>
    </w:p>
    <w:p w:rsidR="00437988" w:rsidRPr="00C449CA" w:rsidRDefault="00437988" w:rsidP="00437988">
      <w:pPr>
        <w:widowControl/>
        <w:tabs>
          <w:tab w:val="left" w:pos="2325"/>
        </w:tabs>
        <w:adjustRightInd w:val="0"/>
        <w:snapToGrid w:val="0"/>
        <w:spacing w:line="276" w:lineRule="auto"/>
        <w:rPr>
          <w:rFonts w:ascii="Times New Roman" w:eastAsiaTheme="minorEastAsia" w:hAnsi="Times New Roman"/>
          <w:b/>
          <w:bCs/>
          <w:sz w:val="26"/>
          <w:szCs w:val="26"/>
        </w:rPr>
      </w:pPr>
    </w:p>
    <w:p w:rsidR="00437988" w:rsidRPr="00C449CA" w:rsidRDefault="00437988" w:rsidP="00437988">
      <w:pPr>
        <w:widowControl/>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ĐỀ CƯƠNG CHI TIẾT HỌC PHẦN</w:t>
      </w:r>
    </w:p>
    <w:p w:rsidR="00437988" w:rsidRPr="00C449CA" w:rsidRDefault="00437988" w:rsidP="00437988">
      <w:pPr>
        <w:spacing w:line="276"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SINH LÝ</w:t>
      </w:r>
      <w:r w:rsidRPr="00C449CA">
        <w:rPr>
          <w:rFonts w:ascii="Times New Roman" w:eastAsiaTheme="minorEastAsia" w:hAnsi="Times New Roman"/>
          <w:b/>
          <w:bCs/>
          <w:sz w:val="26"/>
          <w:szCs w:val="26"/>
        </w:rPr>
        <w:t xml:space="preserve"> ĐỘNG VẬT THUỶ SẢN</w:t>
      </w:r>
    </w:p>
    <w:p w:rsidR="00437988" w:rsidRPr="00C449CA" w:rsidRDefault="00437988" w:rsidP="00437988">
      <w:pPr>
        <w:widowControl/>
        <w:spacing w:line="276" w:lineRule="auto"/>
        <w:jc w:val="center"/>
        <w:rPr>
          <w:rFonts w:ascii="Times New Roman" w:eastAsia="SimSun" w:hAnsi="Times New Roman"/>
          <w:b/>
          <w:bCs/>
          <w:sz w:val="26"/>
          <w:szCs w:val="26"/>
          <w:lang w:eastAsia="zh-CN"/>
        </w:rPr>
      </w:pPr>
    </w:p>
    <w:p w:rsidR="00437988" w:rsidRPr="00C449CA" w:rsidRDefault="00437988" w:rsidP="00437988">
      <w:pPr>
        <w:widowControl/>
        <w:spacing w:line="276" w:lineRule="auto"/>
        <w:jc w:val="both"/>
        <w:rPr>
          <w:rFonts w:ascii="Times New Roman" w:eastAsia="SimSun" w:hAnsi="Times New Roman"/>
          <w:b/>
          <w:bCs/>
          <w:sz w:val="26"/>
          <w:szCs w:val="26"/>
          <w:lang w:val="vi-VN" w:eastAsia="zh-CN"/>
        </w:rPr>
      </w:pPr>
    </w:p>
    <w:p w:rsidR="00437988" w:rsidRPr="00C449CA" w:rsidRDefault="00437988" w:rsidP="00437988">
      <w:pPr>
        <w:spacing w:line="276" w:lineRule="auto"/>
        <w:jc w:val="both"/>
        <w:rPr>
          <w:rFonts w:ascii="Times New Roman" w:eastAsiaTheme="minorEastAsia" w:hAnsi="Times New Roman"/>
          <w:b/>
          <w:bCs/>
          <w:sz w:val="26"/>
          <w:szCs w:val="26"/>
        </w:rPr>
      </w:pPr>
      <w:r w:rsidRPr="00C449CA">
        <w:rPr>
          <w:rFonts w:ascii="Times New Roman" w:eastAsia="SimSun" w:hAnsi="Times New Roman"/>
          <w:b/>
          <w:sz w:val="26"/>
          <w:szCs w:val="26"/>
          <w:lang w:val="vi-VN" w:eastAsia="zh-CN"/>
        </w:rPr>
        <w:t>1. Tên học phần</w:t>
      </w:r>
      <w:r w:rsidRPr="00C449CA">
        <w:rPr>
          <w:rFonts w:ascii="Times New Roman" w:eastAsia="SimSun" w:hAnsi="Times New Roman"/>
          <w:sz w:val="26"/>
          <w:szCs w:val="26"/>
          <w:lang w:val="vi-VN" w:eastAsia="zh-CN"/>
        </w:rPr>
        <w:t xml:space="preserve">: </w:t>
      </w:r>
      <w:r>
        <w:rPr>
          <w:rFonts w:ascii="Times New Roman" w:eastAsiaTheme="minorEastAsia" w:hAnsi="Times New Roman"/>
          <w:b/>
          <w:bCs/>
          <w:sz w:val="26"/>
          <w:szCs w:val="26"/>
        </w:rPr>
        <w:t xml:space="preserve">SINH LÝ </w:t>
      </w:r>
      <w:r w:rsidRPr="00C449CA">
        <w:rPr>
          <w:rFonts w:ascii="Times New Roman" w:eastAsiaTheme="minorEastAsia" w:hAnsi="Times New Roman"/>
          <w:b/>
          <w:bCs/>
          <w:sz w:val="26"/>
          <w:szCs w:val="26"/>
        </w:rPr>
        <w:t>ĐỘNG VẬT THUỶ SẢN</w:t>
      </w:r>
    </w:p>
    <w:p w:rsidR="00437988" w:rsidRPr="00C449CA" w:rsidRDefault="00437988" w:rsidP="00437988">
      <w:pPr>
        <w:widowControl/>
        <w:spacing w:line="276" w:lineRule="auto"/>
        <w:jc w:val="both"/>
        <w:rPr>
          <w:rFonts w:ascii="Times New Roman" w:eastAsia="SimSun" w:hAnsi="Times New Roman"/>
          <w:sz w:val="26"/>
          <w:szCs w:val="26"/>
          <w:lang w:eastAsia="zh-CN"/>
        </w:rPr>
      </w:pPr>
      <w:r w:rsidRPr="00C449CA">
        <w:rPr>
          <w:rFonts w:ascii="Times New Roman" w:eastAsia="SimSun" w:hAnsi="Times New Roman"/>
          <w:b/>
          <w:sz w:val="26"/>
          <w:szCs w:val="26"/>
          <w:lang w:val="vi-VN" w:eastAsia="zh-CN"/>
        </w:rPr>
        <w:t>2. Mã học phần</w:t>
      </w:r>
      <w:r w:rsidRPr="00C449CA">
        <w:rPr>
          <w:rFonts w:ascii="Times New Roman" w:eastAsia="SimSun" w:hAnsi="Times New Roman"/>
          <w:sz w:val="26"/>
          <w:szCs w:val="26"/>
          <w:lang w:val="vi-VN" w:eastAsia="zh-CN"/>
        </w:rPr>
        <w:t xml:space="preserve">:  </w:t>
      </w:r>
      <w:r w:rsidRPr="00437988">
        <w:rPr>
          <w:rFonts w:ascii="Times New Roman" w:eastAsia="SimSun" w:hAnsi="Times New Roman"/>
          <w:sz w:val="26"/>
          <w:szCs w:val="26"/>
          <w:lang w:eastAsia="zh-CN"/>
        </w:rPr>
        <w:t>AQT2007</w:t>
      </w:r>
    </w:p>
    <w:p w:rsidR="00437988" w:rsidRPr="00C449CA" w:rsidRDefault="00437988" w:rsidP="00437988">
      <w:pPr>
        <w:widowControl/>
        <w:spacing w:line="276" w:lineRule="auto"/>
        <w:jc w:val="both"/>
        <w:rPr>
          <w:rFonts w:ascii="Times New Roman" w:eastAsia="SimSun" w:hAnsi="Times New Roman"/>
          <w:sz w:val="26"/>
          <w:szCs w:val="26"/>
          <w:lang w:val="vi-VN" w:eastAsia="zh-CN"/>
        </w:rPr>
      </w:pPr>
      <w:r w:rsidRPr="00C449CA">
        <w:rPr>
          <w:rFonts w:ascii="Times New Roman" w:eastAsia="SimSun" w:hAnsi="Times New Roman"/>
          <w:b/>
          <w:sz w:val="26"/>
          <w:szCs w:val="26"/>
          <w:lang w:val="vi-VN" w:eastAsia="zh-CN"/>
        </w:rPr>
        <w:t>3. Số tín chỉ</w:t>
      </w:r>
      <w:r w:rsidRPr="00C449CA">
        <w:rPr>
          <w:rFonts w:ascii="Times New Roman" w:eastAsia="SimSun" w:hAnsi="Times New Roman"/>
          <w:sz w:val="26"/>
          <w:szCs w:val="26"/>
          <w:lang w:val="vi-VN" w:eastAsia="zh-CN"/>
        </w:rPr>
        <w:t>:</w:t>
      </w:r>
      <w:r w:rsidRPr="00C449CA">
        <w:rPr>
          <w:rFonts w:ascii="Times New Roman" w:eastAsia="SimSun" w:hAnsi="Times New Roman"/>
          <w:sz w:val="26"/>
          <w:szCs w:val="26"/>
          <w:lang w:eastAsia="zh-CN"/>
        </w:rPr>
        <w:t xml:space="preserve"> 3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b/>
          <w:sz w:val="26"/>
          <w:szCs w:val="26"/>
          <w:lang w:val="vi-VN" w:eastAsia="zh-CN"/>
        </w:rPr>
        <w:t>Học phần</w:t>
      </w:r>
      <w:r w:rsidRPr="00C449CA">
        <w:rPr>
          <w:rFonts w:ascii="Times New Roman" w:eastAsia="SimSun" w:hAnsi="Times New Roman"/>
          <w:sz w:val="26"/>
          <w:szCs w:val="26"/>
          <w:lang w:val="vi-VN" w:eastAsia="zh-CN"/>
        </w:rPr>
        <w:t xml:space="preserve">: </w:t>
      </w:r>
      <w:r w:rsidRPr="00C449CA">
        <w:rPr>
          <w:rFonts w:ascii="Times New Roman" w:eastAsia="SimSun" w:hAnsi="Times New Roman"/>
          <w:i/>
          <w:sz w:val="26"/>
          <w:szCs w:val="26"/>
          <w:lang w:val="vi-VN" w:eastAsia="zh-CN"/>
        </w:rPr>
        <w:t xml:space="preserve">Bắt buộc </w:t>
      </w:r>
    </w:p>
    <w:p w:rsidR="00437988" w:rsidRPr="00C449CA" w:rsidRDefault="00437988" w:rsidP="00437988">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Lý thuyết: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eastAsia="zh-CN"/>
        </w:rPr>
        <w:t xml:space="preserve">30 </w:t>
      </w:r>
      <w:r w:rsidRPr="00C449CA">
        <w:rPr>
          <w:rFonts w:ascii="Times New Roman" w:eastAsia="SimSun" w:hAnsi="Times New Roman"/>
          <w:sz w:val="26"/>
          <w:szCs w:val="26"/>
          <w:lang w:val="vi-VN" w:eastAsia="zh-CN"/>
        </w:rPr>
        <w:t>tiết</w:t>
      </w:r>
    </w:p>
    <w:p w:rsidR="00437988" w:rsidRPr="00C449CA" w:rsidRDefault="00437988" w:rsidP="00437988">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Thực hành (thực hành, thảo luận, bài tập, kiểm tra): </w:t>
      </w:r>
      <w:r w:rsidRPr="00C449CA">
        <w:rPr>
          <w:rFonts w:ascii="Times New Roman" w:eastAsia="SimSun" w:hAnsi="Times New Roman"/>
          <w:sz w:val="26"/>
          <w:szCs w:val="26"/>
          <w:lang w:val="vi-VN" w:eastAsia="zh-CN"/>
        </w:rPr>
        <w:tab/>
      </w:r>
      <w:r>
        <w:rPr>
          <w:rFonts w:ascii="Times New Roman" w:eastAsia="SimSun" w:hAnsi="Times New Roman"/>
          <w:sz w:val="26"/>
          <w:szCs w:val="26"/>
          <w:lang w:eastAsia="zh-CN"/>
        </w:rPr>
        <w:t>30</w:t>
      </w:r>
      <w:r w:rsidRPr="00C449CA">
        <w:rPr>
          <w:rFonts w:ascii="Times New Roman" w:eastAsia="SimSun" w:hAnsi="Times New Roman"/>
          <w:sz w:val="26"/>
          <w:szCs w:val="26"/>
          <w:lang w:val="vi-VN" w:eastAsia="zh-CN"/>
        </w:rPr>
        <w:t xml:space="preserve"> tiết</w:t>
      </w:r>
    </w:p>
    <w:p w:rsidR="00437988" w:rsidRPr="00C449CA" w:rsidRDefault="00437988" w:rsidP="00437988">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Tự học: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Pr>
          <w:rFonts w:ascii="Times New Roman" w:eastAsia="SimSun" w:hAnsi="Times New Roman"/>
          <w:sz w:val="26"/>
          <w:szCs w:val="26"/>
          <w:lang w:eastAsia="zh-CN"/>
        </w:rPr>
        <w:t>75</w:t>
      </w:r>
      <w:r w:rsidRPr="00C449CA">
        <w:rPr>
          <w:rFonts w:ascii="Times New Roman" w:eastAsia="SimSun" w:hAnsi="Times New Roman"/>
          <w:sz w:val="26"/>
          <w:szCs w:val="26"/>
          <w:lang w:val="vi-VN" w:eastAsia="zh-CN"/>
        </w:rPr>
        <w:t xml:space="preserve"> giờ</w:t>
      </w:r>
    </w:p>
    <w:p w:rsidR="00437988" w:rsidRPr="00C449CA" w:rsidRDefault="00437988" w:rsidP="00437988">
      <w:pPr>
        <w:widowControl/>
        <w:spacing w:line="276" w:lineRule="auto"/>
        <w:jc w:val="both"/>
        <w:rPr>
          <w:rFonts w:ascii="Times New Roman" w:eastAsia="SimSun" w:hAnsi="Times New Roman"/>
          <w:b/>
          <w:sz w:val="26"/>
          <w:szCs w:val="26"/>
          <w:lang w:val="vi-VN" w:eastAsia="zh-CN"/>
        </w:rPr>
      </w:pPr>
      <w:r w:rsidRPr="00C449CA">
        <w:rPr>
          <w:rFonts w:ascii="Times New Roman" w:eastAsia="SimSun" w:hAnsi="Times New Roman"/>
          <w:b/>
          <w:sz w:val="26"/>
          <w:szCs w:val="26"/>
          <w:lang w:val="vi-VN" w:eastAsia="zh-CN"/>
        </w:rPr>
        <w:t>4. Phân bố thời gian</w:t>
      </w:r>
    </w:p>
    <w:p w:rsidR="00437988" w:rsidRPr="00C449CA" w:rsidRDefault="00437988" w:rsidP="00437988">
      <w:pPr>
        <w:widowControl/>
        <w:spacing w:line="276" w:lineRule="auto"/>
        <w:ind w:left="720"/>
        <w:jc w:val="both"/>
        <w:rPr>
          <w:rFonts w:ascii="Times New Roman" w:eastAsia="SimSun" w:hAnsi="Times New Roman"/>
          <w:bCs/>
          <w:sz w:val="26"/>
          <w:szCs w:val="26"/>
          <w:lang w:eastAsia="zh-CN"/>
        </w:rPr>
      </w:pPr>
      <w:r w:rsidRPr="00C449CA">
        <w:rPr>
          <w:rFonts w:ascii="Times New Roman" w:eastAsia="SimSun" w:hAnsi="Times New Roman"/>
          <w:bCs/>
          <w:sz w:val="26"/>
          <w:szCs w:val="26"/>
          <w:lang w:val="vi-VN" w:eastAsia="zh-CN"/>
        </w:rPr>
        <w:t xml:space="preserve">Thời điểm thực hiện: Học kỳ </w:t>
      </w:r>
      <w:r>
        <w:rPr>
          <w:rFonts w:ascii="Times New Roman" w:eastAsia="SimSun" w:hAnsi="Times New Roman"/>
          <w:bCs/>
          <w:sz w:val="26"/>
          <w:szCs w:val="26"/>
          <w:lang w:eastAsia="zh-CN"/>
        </w:rPr>
        <w:t>4</w:t>
      </w:r>
      <w:r w:rsidRPr="00C449CA">
        <w:rPr>
          <w:rFonts w:ascii="Times New Roman" w:eastAsia="SimSun" w:hAnsi="Times New Roman"/>
          <w:bCs/>
          <w:sz w:val="26"/>
          <w:szCs w:val="26"/>
          <w:lang w:eastAsia="zh-CN"/>
        </w:rPr>
        <w:t xml:space="preserve"> (trong chương trình đào tạo)</w:t>
      </w:r>
    </w:p>
    <w:p w:rsidR="00437988" w:rsidRPr="00C449CA" w:rsidRDefault="00437988" w:rsidP="00437988">
      <w:pPr>
        <w:widowControl/>
        <w:spacing w:line="276" w:lineRule="auto"/>
        <w:ind w:left="720"/>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Số tiết/tuần: </w:t>
      </w:r>
      <w:r w:rsidRPr="00C449CA">
        <w:rPr>
          <w:rFonts w:ascii="Times New Roman" w:eastAsia="SimSun" w:hAnsi="Times New Roman"/>
          <w:bCs/>
          <w:sz w:val="26"/>
          <w:szCs w:val="26"/>
          <w:lang w:eastAsia="zh-CN"/>
        </w:rPr>
        <w:t>0</w:t>
      </w:r>
      <w:r>
        <w:rPr>
          <w:rFonts w:ascii="Times New Roman" w:eastAsia="SimSun" w:hAnsi="Times New Roman"/>
          <w:bCs/>
          <w:sz w:val="26"/>
          <w:szCs w:val="26"/>
          <w:lang w:eastAsia="zh-CN"/>
        </w:rPr>
        <w:t>4</w:t>
      </w:r>
      <w:r w:rsidRPr="00C449CA">
        <w:rPr>
          <w:rFonts w:ascii="Times New Roman" w:eastAsia="SimSun" w:hAnsi="Times New Roman"/>
          <w:bCs/>
          <w:sz w:val="26"/>
          <w:szCs w:val="26"/>
          <w:lang w:val="vi-VN" w:eastAsia="zh-CN"/>
        </w:rPr>
        <w:t xml:space="preserve"> tiết</w:t>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p>
    <w:p w:rsidR="00437988" w:rsidRPr="00C449CA" w:rsidRDefault="00437988" w:rsidP="00437988">
      <w:pPr>
        <w:widowControl/>
        <w:spacing w:line="276" w:lineRule="auto"/>
        <w:ind w:left="720"/>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Tổng số tuần: </w:t>
      </w:r>
      <w:r w:rsidRPr="00C449CA">
        <w:rPr>
          <w:rFonts w:ascii="Times New Roman" w:eastAsia="SimSun" w:hAnsi="Times New Roman"/>
          <w:bCs/>
          <w:sz w:val="26"/>
          <w:szCs w:val="26"/>
          <w:lang w:eastAsia="zh-CN"/>
        </w:rPr>
        <w:t>15</w:t>
      </w:r>
      <w:r w:rsidRPr="00C449CA">
        <w:rPr>
          <w:rFonts w:ascii="Times New Roman" w:eastAsia="SimSun" w:hAnsi="Times New Roman"/>
          <w:bCs/>
          <w:sz w:val="26"/>
          <w:szCs w:val="26"/>
          <w:lang w:val="vi-VN" w:eastAsia="zh-CN"/>
        </w:rPr>
        <w:t xml:space="preserve"> tuần</w:t>
      </w:r>
    </w:p>
    <w:p w:rsidR="00437988" w:rsidRPr="00C449CA" w:rsidRDefault="00437988" w:rsidP="00437988">
      <w:pPr>
        <w:widowControl/>
        <w:spacing w:line="276" w:lineRule="auto"/>
        <w:jc w:val="both"/>
        <w:rPr>
          <w:rFonts w:ascii="Times New Roman" w:eastAsia="SimSun" w:hAnsi="Times New Roman"/>
          <w:bCs/>
          <w:sz w:val="26"/>
          <w:szCs w:val="26"/>
          <w:lang w:val="vi-VN" w:eastAsia="zh-CN"/>
        </w:rPr>
      </w:pPr>
      <w:r w:rsidRPr="00C449CA">
        <w:rPr>
          <w:rFonts w:ascii="Times New Roman" w:eastAsia="SimSun" w:hAnsi="Times New Roman"/>
          <w:b/>
          <w:bCs/>
          <w:sz w:val="26"/>
          <w:szCs w:val="26"/>
          <w:lang w:val="vi-VN" w:eastAsia="zh-CN"/>
        </w:rPr>
        <w:t>5. Bộ môn/Khoa phụ trách</w:t>
      </w:r>
      <w:r w:rsidRPr="00C449CA">
        <w:rPr>
          <w:rFonts w:ascii="Times New Roman" w:eastAsia="SimSun" w:hAnsi="Times New Roman"/>
          <w:bCs/>
          <w:sz w:val="26"/>
          <w:szCs w:val="26"/>
          <w:lang w:val="vi-VN" w:eastAsia="zh-CN"/>
        </w:rPr>
        <w:t xml:space="preserve">: </w:t>
      </w:r>
      <w:r w:rsidRPr="00C449CA">
        <w:rPr>
          <w:rFonts w:ascii="Times New Roman" w:eastAsia="SimSun" w:hAnsi="Times New Roman"/>
          <w:bCs/>
          <w:sz w:val="26"/>
          <w:szCs w:val="26"/>
          <w:lang w:eastAsia="zh-CN"/>
        </w:rPr>
        <w:t xml:space="preserve">Khoa Thủy sản </w:t>
      </w:r>
      <w:r w:rsidRPr="00C449CA">
        <w:rPr>
          <w:rFonts w:ascii="Times New Roman" w:eastAsia="SimSun" w:hAnsi="Times New Roman"/>
          <w:bCs/>
          <w:sz w:val="26"/>
          <w:szCs w:val="26"/>
          <w:lang w:val="vi-VN" w:eastAsia="zh-CN"/>
        </w:rPr>
        <w:t xml:space="preserve"> </w:t>
      </w:r>
    </w:p>
    <w:p w:rsidR="00437988" w:rsidRPr="00C449CA" w:rsidRDefault="00437988" w:rsidP="00437988">
      <w:pPr>
        <w:widowControl/>
        <w:spacing w:line="276" w:lineRule="auto"/>
        <w:jc w:val="both"/>
        <w:rPr>
          <w:rFonts w:ascii="Times New Roman" w:eastAsia="SimSun" w:hAnsi="Times New Roman"/>
          <w:bCs/>
          <w:sz w:val="26"/>
          <w:szCs w:val="26"/>
          <w:lang w:eastAsia="zh-CN"/>
        </w:rPr>
      </w:pPr>
      <w:r w:rsidRPr="00C449CA">
        <w:rPr>
          <w:rFonts w:ascii="Times New Roman" w:eastAsia="SimSun" w:hAnsi="Times New Roman"/>
          <w:b/>
          <w:bCs/>
          <w:sz w:val="26"/>
          <w:szCs w:val="26"/>
          <w:lang w:val="vi-VN" w:eastAsia="zh-CN"/>
        </w:rPr>
        <w:t>6. Điều kiện ràng buộc</w:t>
      </w:r>
      <w:r w:rsidRPr="00C449CA">
        <w:rPr>
          <w:rFonts w:ascii="Times New Roman" w:eastAsia="SimSun" w:hAnsi="Times New Roman"/>
          <w:bCs/>
          <w:sz w:val="26"/>
          <w:szCs w:val="26"/>
          <w:lang w:val="vi-VN" w:eastAsia="zh-CN"/>
        </w:rPr>
        <w:t xml:space="preserve">: </w:t>
      </w:r>
      <w:r w:rsidRPr="00C449CA">
        <w:rPr>
          <w:rFonts w:ascii="Times New Roman" w:eastAsia="SimSun" w:hAnsi="Times New Roman"/>
          <w:bCs/>
          <w:sz w:val="26"/>
          <w:szCs w:val="26"/>
          <w:lang w:eastAsia="zh-CN"/>
        </w:rPr>
        <w:t>Sinh học đại cương</w:t>
      </w:r>
    </w:p>
    <w:p w:rsidR="00437988" w:rsidRPr="00C449CA" w:rsidRDefault="00437988" w:rsidP="00437988">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7. Mô tả học phần</w:t>
      </w:r>
    </w:p>
    <w:p w:rsidR="00437988" w:rsidRDefault="00437988" w:rsidP="0055730A">
      <w:pPr>
        <w:widowControl/>
        <w:spacing w:line="276" w:lineRule="auto"/>
        <w:ind w:firstLine="567"/>
        <w:jc w:val="both"/>
        <w:rPr>
          <w:rFonts w:ascii="Times New Roman" w:hAnsi="Times New Roman"/>
          <w:sz w:val="26"/>
          <w:szCs w:val="26"/>
          <w:lang w:val="da-DK"/>
        </w:rPr>
      </w:pPr>
      <w:r w:rsidRPr="00B757CE">
        <w:rPr>
          <w:rFonts w:ascii="Times New Roman" w:hAnsi="Times New Roman"/>
          <w:sz w:val="26"/>
          <w:szCs w:val="26"/>
          <w:lang w:val="da-DK"/>
        </w:rPr>
        <w:t xml:space="preserve">Chương trình tập trung vào sinh lý học động vật; sinh lý cá, giáp xác và nhuyễn thể, chú ý đến sinh lý học so sánh; ưng dụng sinh lý động vật thủy sản vào nghề cá, nhất là sinh lý sinh sản, tiêu hóa, trao đổi chất. </w:t>
      </w:r>
    </w:p>
    <w:p w:rsidR="00437988" w:rsidRPr="00C449CA" w:rsidRDefault="00437988" w:rsidP="00437988">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8.  Mục tiêu học phần</w:t>
      </w:r>
    </w:p>
    <w:p w:rsidR="00437988" w:rsidRPr="00C449CA" w:rsidRDefault="00437988" w:rsidP="00437988">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Học phần này nhằm trang bị cho sinh viên:</w:t>
      </w:r>
    </w:p>
    <w:p w:rsidR="00437988" w:rsidRPr="00C449CA" w:rsidRDefault="00437988" w:rsidP="00437988">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8.1. Về kiến thức</w:t>
      </w:r>
    </w:p>
    <w:p w:rsidR="00437988" w:rsidRPr="0055730A" w:rsidRDefault="00437988" w:rsidP="00437988">
      <w:pPr>
        <w:spacing w:line="276" w:lineRule="auto"/>
        <w:ind w:firstLine="567"/>
        <w:jc w:val="both"/>
        <w:rPr>
          <w:rFonts w:ascii="Times New Roman" w:hAnsi="Times New Roman"/>
          <w:sz w:val="26"/>
          <w:szCs w:val="26"/>
        </w:rPr>
      </w:pPr>
      <w:r w:rsidRPr="0055730A">
        <w:rPr>
          <w:rFonts w:ascii="Times New Roman" w:hAnsi="Times New Roman"/>
          <w:sz w:val="26"/>
          <w:szCs w:val="26"/>
          <w:lang w:val="vi-VN"/>
        </w:rPr>
        <w:t>- Xác định được các yếu tố ảnh hưởng đến hoạt động hô hấp của động vật thủy sản</w:t>
      </w:r>
      <w:r w:rsidRPr="0055730A">
        <w:rPr>
          <w:rFonts w:ascii="Times New Roman" w:hAnsi="Times New Roman"/>
          <w:sz w:val="26"/>
          <w:szCs w:val="26"/>
        </w:rPr>
        <w:t>;</w:t>
      </w:r>
    </w:p>
    <w:p w:rsidR="00437988" w:rsidRPr="006172B9" w:rsidRDefault="00437988" w:rsidP="00437988">
      <w:pPr>
        <w:spacing w:line="276" w:lineRule="auto"/>
        <w:ind w:firstLine="567"/>
        <w:jc w:val="both"/>
        <w:rPr>
          <w:rFonts w:ascii="Times New Roman" w:hAnsi="Times New Roman"/>
          <w:sz w:val="26"/>
          <w:szCs w:val="26"/>
        </w:rPr>
      </w:pPr>
      <w:r w:rsidRPr="006172B9">
        <w:rPr>
          <w:rFonts w:ascii="Times New Roman" w:hAnsi="Times New Roman"/>
          <w:sz w:val="26"/>
          <w:szCs w:val="26"/>
          <w:lang w:val="vi-VN"/>
        </w:rPr>
        <w:t>- Phân tích được các cơ chế đảm bảo tăng hiệu quả hô hấp ở các đối tượng khác nhau ở các điều kiện môi trường khác nhau</w:t>
      </w:r>
      <w:r w:rsidRPr="006172B9">
        <w:rPr>
          <w:rFonts w:ascii="Times New Roman" w:hAnsi="Times New Roman"/>
          <w:sz w:val="26"/>
          <w:szCs w:val="26"/>
        </w:rPr>
        <w:t>;</w:t>
      </w:r>
    </w:p>
    <w:p w:rsidR="00437988" w:rsidRPr="006172B9" w:rsidRDefault="00437988" w:rsidP="00437988">
      <w:pPr>
        <w:pStyle w:val="ListParagraph"/>
        <w:spacing w:after="0"/>
        <w:ind w:left="0" w:firstLine="567"/>
        <w:jc w:val="both"/>
        <w:rPr>
          <w:sz w:val="26"/>
          <w:szCs w:val="26"/>
          <w:lang w:val="en-US"/>
        </w:rPr>
      </w:pPr>
      <w:r w:rsidRPr="006172B9">
        <w:rPr>
          <w:sz w:val="26"/>
          <w:szCs w:val="26"/>
        </w:rPr>
        <w:t>- Phân biệt đặc điểm cấu trúc và cơ chế tiêu hóa ở các đối tượng động vật thủy sản khác nhau</w:t>
      </w:r>
      <w:r w:rsidRPr="006172B9">
        <w:rPr>
          <w:sz w:val="26"/>
          <w:szCs w:val="26"/>
          <w:lang w:val="en-US"/>
        </w:rPr>
        <w:t>;</w:t>
      </w:r>
    </w:p>
    <w:p w:rsidR="00437988" w:rsidRPr="006172B9" w:rsidRDefault="00437988" w:rsidP="00437988">
      <w:pPr>
        <w:pStyle w:val="ListParagraph"/>
        <w:spacing w:after="0"/>
        <w:ind w:left="0" w:firstLine="567"/>
        <w:jc w:val="both"/>
        <w:rPr>
          <w:sz w:val="26"/>
          <w:szCs w:val="26"/>
          <w:lang w:val="en-US"/>
        </w:rPr>
      </w:pPr>
      <w:r w:rsidRPr="006172B9">
        <w:rPr>
          <w:sz w:val="26"/>
          <w:szCs w:val="26"/>
        </w:rPr>
        <w:t xml:space="preserve">- Phân biệt cơ chế điều hòa áp suất thẩm thấu </w:t>
      </w:r>
      <w:r>
        <w:rPr>
          <w:sz w:val="26"/>
          <w:szCs w:val="26"/>
          <w:lang w:val="en-US"/>
        </w:rPr>
        <w:t>của ĐVTS sống trong môi trường nước ngọt, mặn, lợ</w:t>
      </w:r>
      <w:r w:rsidRPr="006172B9">
        <w:rPr>
          <w:sz w:val="26"/>
          <w:szCs w:val="26"/>
          <w:lang w:val="en-US"/>
        </w:rPr>
        <w:t>;</w:t>
      </w:r>
    </w:p>
    <w:p w:rsidR="00437988" w:rsidRPr="006172B9" w:rsidRDefault="00437988" w:rsidP="00437988">
      <w:pPr>
        <w:spacing w:line="276" w:lineRule="auto"/>
        <w:ind w:firstLine="567"/>
        <w:jc w:val="both"/>
        <w:rPr>
          <w:rFonts w:ascii="Times New Roman" w:hAnsi="Times New Roman"/>
          <w:sz w:val="26"/>
          <w:szCs w:val="26"/>
        </w:rPr>
      </w:pPr>
      <w:r w:rsidRPr="006172B9">
        <w:rPr>
          <w:rFonts w:ascii="Times New Roman" w:hAnsi="Times New Roman"/>
          <w:sz w:val="26"/>
          <w:szCs w:val="26"/>
          <w:lang w:val="vi-VN"/>
        </w:rPr>
        <w:t>- Phân tích được cơ chế hoạt động của hormone</w:t>
      </w:r>
      <w:r w:rsidRPr="006172B9">
        <w:rPr>
          <w:rFonts w:ascii="Times New Roman" w:hAnsi="Times New Roman"/>
          <w:sz w:val="26"/>
          <w:szCs w:val="26"/>
        </w:rPr>
        <w:t>;</w:t>
      </w:r>
    </w:p>
    <w:p w:rsidR="00437988" w:rsidRPr="006172B9" w:rsidRDefault="00437988" w:rsidP="00437988">
      <w:pPr>
        <w:spacing w:line="276" w:lineRule="auto"/>
        <w:ind w:firstLine="567"/>
        <w:jc w:val="both"/>
        <w:rPr>
          <w:rFonts w:ascii="Times New Roman" w:hAnsi="Times New Roman"/>
          <w:sz w:val="26"/>
          <w:szCs w:val="26"/>
        </w:rPr>
      </w:pPr>
      <w:r w:rsidRPr="006172B9">
        <w:rPr>
          <w:rFonts w:ascii="Times New Roman" w:hAnsi="Times New Roman"/>
          <w:sz w:val="26"/>
          <w:szCs w:val="26"/>
          <w:lang w:val="vi-VN"/>
        </w:rPr>
        <w:t>- Phân tích được cơ chế điều hòa hoạt động hormone</w:t>
      </w:r>
      <w:r w:rsidRPr="006172B9">
        <w:rPr>
          <w:rFonts w:ascii="Times New Roman" w:hAnsi="Times New Roman"/>
          <w:sz w:val="26"/>
          <w:szCs w:val="26"/>
        </w:rPr>
        <w:t>.</w:t>
      </w:r>
    </w:p>
    <w:p w:rsidR="00437988" w:rsidRPr="00C449CA" w:rsidRDefault="00437988" w:rsidP="00437988">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8.2. Về kỹ năng</w:t>
      </w:r>
    </w:p>
    <w:p w:rsidR="0055730A" w:rsidRPr="0055730A" w:rsidRDefault="0055730A" w:rsidP="0055730A">
      <w:pPr>
        <w:spacing w:line="276" w:lineRule="auto"/>
        <w:ind w:firstLine="567"/>
        <w:jc w:val="both"/>
        <w:rPr>
          <w:rFonts w:ascii="Times New Roman" w:hAnsi="Times New Roman"/>
          <w:bCs/>
          <w:sz w:val="26"/>
          <w:szCs w:val="26"/>
        </w:rPr>
      </w:pPr>
      <w:r w:rsidRPr="0055730A">
        <w:rPr>
          <w:rFonts w:ascii="Times New Roman" w:hAnsi="Times New Roman"/>
          <w:bCs/>
          <w:sz w:val="26"/>
          <w:szCs w:val="26"/>
        </w:rPr>
        <w:t xml:space="preserve">- Phân tích được mối liên hệ giữa các lý thuyết về sinh lý hô hấp và các  biện pháp </w:t>
      </w:r>
      <w:r w:rsidRPr="0055730A">
        <w:rPr>
          <w:rFonts w:ascii="Times New Roman" w:hAnsi="Times New Roman"/>
          <w:bCs/>
          <w:sz w:val="26"/>
          <w:szCs w:val="26"/>
        </w:rPr>
        <w:lastRenderedPageBreak/>
        <w:t>kỹ thuật đang được áp dụng;</w:t>
      </w:r>
    </w:p>
    <w:p w:rsidR="0055730A" w:rsidRPr="0055730A" w:rsidRDefault="0055730A" w:rsidP="0055730A">
      <w:pPr>
        <w:widowControl/>
        <w:spacing w:line="276" w:lineRule="auto"/>
        <w:ind w:firstLine="567"/>
        <w:jc w:val="both"/>
        <w:rPr>
          <w:rFonts w:ascii="Times New Roman" w:hAnsi="Times New Roman"/>
          <w:bCs/>
          <w:sz w:val="26"/>
          <w:szCs w:val="26"/>
        </w:rPr>
      </w:pPr>
      <w:r w:rsidRPr="0055730A">
        <w:rPr>
          <w:rFonts w:ascii="Times New Roman" w:hAnsi="Times New Roman"/>
          <w:bCs/>
          <w:sz w:val="26"/>
          <w:szCs w:val="26"/>
        </w:rPr>
        <w:t>- Phân tích cơ sở của các biện pháp kỹ thuật và việc lựa chọn độ mặn phù hợp cho từng đối tượng nuôi;</w:t>
      </w:r>
    </w:p>
    <w:p w:rsidR="0055730A" w:rsidRPr="0055730A" w:rsidRDefault="0055730A" w:rsidP="0055730A">
      <w:pPr>
        <w:widowControl/>
        <w:spacing w:line="276" w:lineRule="auto"/>
        <w:ind w:firstLine="567"/>
        <w:jc w:val="both"/>
        <w:rPr>
          <w:rFonts w:ascii="Times New Roman" w:hAnsi="Times New Roman"/>
          <w:bCs/>
          <w:sz w:val="26"/>
          <w:szCs w:val="26"/>
        </w:rPr>
      </w:pPr>
      <w:r w:rsidRPr="0055730A">
        <w:rPr>
          <w:rFonts w:ascii="Times New Roman" w:hAnsi="Times New Roman"/>
          <w:bCs/>
          <w:sz w:val="26"/>
          <w:szCs w:val="26"/>
        </w:rPr>
        <w:t>- Phân tích, đánh giá sự phù hợp giữa khẩu phần ăn và nhu cầu dinh dưỡng của từng đối tượng;</w:t>
      </w:r>
    </w:p>
    <w:p w:rsidR="00437988" w:rsidRPr="00C449CA" w:rsidRDefault="0055730A" w:rsidP="0055730A">
      <w:pPr>
        <w:widowControl/>
        <w:spacing w:line="276" w:lineRule="auto"/>
        <w:ind w:firstLine="567"/>
        <w:jc w:val="both"/>
        <w:rPr>
          <w:rFonts w:ascii="Times New Roman" w:hAnsi="Times New Roman"/>
          <w:bCs/>
          <w:sz w:val="26"/>
          <w:szCs w:val="26"/>
        </w:rPr>
      </w:pPr>
      <w:r w:rsidRPr="0055730A">
        <w:rPr>
          <w:rFonts w:ascii="Times New Roman" w:hAnsi="Times New Roman"/>
          <w:bCs/>
          <w:sz w:val="26"/>
          <w:szCs w:val="26"/>
        </w:rPr>
        <w:t>- Giải thích được cơ sở của một số biện pháp kỹ thuật trong sinh sản nhân tạo bằng kiến thức về nội tiết học.</w:t>
      </w:r>
    </w:p>
    <w:p w:rsidR="00437988" w:rsidRPr="00C449CA" w:rsidRDefault="00437988" w:rsidP="00437988">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 xml:space="preserve">8.3. Về </w:t>
      </w:r>
      <w:r w:rsidRPr="00C449CA">
        <w:rPr>
          <w:rFonts w:ascii="Times New Roman" w:eastAsia="SimSun" w:hAnsi="Times New Roman"/>
          <w:b/>
          <w:bCs/>
          <w:i/>
          <w:sz w:val="26"/>
          <w:szCs w:val="26"/>
          <w:lang w:eastAsia="zh-CN"/>
        </w:rPr>
        <w:t>năng lực tự chủ và trách nhiệm</w:t>
      </w:r>
      <w:r w:rsidRPr="00C449CA">
        <w:rPr>
          <w:rFonts w:ascii="Times New Roman" w:eastAsia="SimSun" w:hAnsi="Times New Roman"/>
          <w:b/>
          <w:bCs/>
          <w:sz w:val="26"/>
          <w:szCs w:val="26"/>
          <w:lang w:val="vi-VN" w:eastAsia="zh-CN"/>
        </w:rPr>
        <w:t xml:space="preserve"> </w:t>
      </w:r>
    </w:p>
    <w:p w:rsidR="0055730A" w:rsidRPr="0055730A" w:rsidRDefault="0055730A" w:rsidP="0055730A">
      <w:pPr>
        <w:widowControl/>
        <w:spacing w:line="276" w:lineRule="auto"/>
        <w:ind w:firstLine="567"/>
        <w:jc w:val="both"/>
        <w:rPr>
          <w:rFonts w:ascii="Times New Roman" w:hAnsi="Times New Roman"/>
          <w:sz w:val="26"/>
        </w:rPr>
      </w:pPr>
      <w:r w:rsidRPr="0055730A">
        <w:rPr>
          <w:rFonts w:ascii="Times New Roman" w:hAnsi="Times New Roman"/>
          <w:sz w:val="26"/>
        </w:rPr>
        <w:t>- Sinh lý tiêu hóa của các động vật thủy sản là cơ sở để xây dựng các biện pháp cho ăn, kỹ thuật cho ăn, khẩu phần ăn phù  hợp cho đối tượng nuôi;</w:t>
      </w:r>
    </w:p>
    <w:p w:rsidR="00437988" w:rsidRPr="00C449CA" w:rsidRDefault="0055730A" w:rsidP="0055730A">
      <w:pPr>
        <w:widowControl/>
        <w:spacing w:line="276" w:lineRule="auto"/>
        <w:ind w:firstLine="567"/>
        <w:jc w:val="both"/>
        <w:rPr>
          <w:rFonts w:ascii="Times New Roman" w:hAnsi="Times New Roman"/>
          <w:sz w:val="26"/>
        </w:rPr>
      </w:pPr>
      <w:r w:rsidRPr="0055730A">
        <w:rPr>
          <w:rFonts w:ascii="Times New Roman" w:hAnsi="Times New Roman"/>
          <w:sz w:val="26"/>
        </w:rPr>
        <w:t>- Cơ chế điều khiển sinh sản thông qua hormone là cơ sở để xây dựng các biện pháp kỹ thuật sinh sản nhân tạo động vật thủy sản.</w:t>
      </w:r>
    </w:p>
    <w:p w:rsidR="00437988" w:rsidRPr="00C449CA" w:rsidRDefault="00437988" w:rsidP="00437988">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9. Nhiệm vụ của sinh viên</w:t>
      </w:r>
    </w:p>
    <w:p w:rsidR="00437988" w:rsidRPr="00C449CA" w:rsidRDefault="00437988" w:rsidP="00437988">
      <w:pPr>
        <w:widowControl/>
        <w:spacing w:line="276" w:lineRule="auto"/>
        <w:jc w:val="both"/>
        <w:rPr>
          <w:rFonts w:ascii="Times New Roman" w:eastAsia="SimSun" w:hAnsi="Times New Roman"/>
          <w:b/>
          <w:bCs/>
          <w:i/>
          <w:sz w:val="26"/>
          <w:szCs w:val="26"/>
          <w:lang w:eastAsia="zh-CN"/>
        </w:rPr>
      </w:pPr>
      <w:r w:rsidRPr="00C449CA">
        <w:rPr>
          <w:rFonts w:ascii="Times New Roman" w:eastAsia="SimSun" w:hAnsi="Times New Roman"/>
          <w:b/>
          <w:bCs/>
          <w:i/>
          <w:sz w:val="26"/>
          <w:szCs w:val="26"/>
          <w:lang w:eastAsia="zh-CN"/>
        </w:rPr>
        <w:t xml:space="preserve">9.1. Nhiệm vụ </w:t>
      </w:r>
    </w:p>
    <w:p w:rsidR="0055730A" w:rsidRPr="0055730A" w:rsidRDefault="0055730A" w:rsidP="0055730A">
      <w:pPr>
        <w:widowControl/>
        <w:spacing w:line="276" w:lineRule="auto"/>
        <w:ind w:firstLine="567"/>
        <w:jc w:val="both"/>
        <w:rPr>
          <w:rFonts w:ascii="Times New Roman" w:hAnsi="Times New Roman"/>
          <w:bCs/>
          <w:sz w:val="26"/>
          <w:szCs w:val="26"/>
        </w:rPr>
      </w:pPr>
      <w:r w:rsidRPr="0055730A">
        <w:rPr>
          <w:rFonts w:ascii="Times New Roman" w:hAnsi="Times New Roman"/>
          <w:bCs/>
          <w:sz w:val="26"/>
          <w:szCs w:val="26"/>
        </w:rPr>
        <w:t>- Nghiên cứu giáo trình, chuẩn bị các ý kiến hỏi, đề xuất khi nghe giảng;</w:t>
      </w:r>
    </w:p>
    <w:p w:rsidR="0055730A" w:rsidRPr="0055730A" w:rsidRDefault="0055730A" w:rsidP="0055730A">
      <w:pPr>
        <w:widowControl/>
        <w:spacing w:line="276" w:lineRule="auto"/>
        <w:ind w:firstLine="567"/>
        <w:jc w:val="both"/>
        <w:rPr>
          <w:rFonts w:ascii="Times New Roman" w:hAnsi="Times New Roman"/>
          <w:bCs/>
          <w:sz w:val="26"/>
          <w:szCs w:val="26"/>
        </w:rPr>
      </w:pPr>
      <w:r w:rsidRPr="0055730A">
        <w:rPr>
          <w:rFonts w:ascii="Times New Roman" w:hAnsi="Times New Roman"/>
          <w:bCs/>
          <w:sz w:val="26"/>
          <w:szCs w:val="26"/>
        </w:rPr>
        <w:t>- Sưu tầm, nghiên cứu các các tài liệu có liên quan đến nội dung của từng phần, từng chương, mục hay chuyên đề theo sự hướng dẫn của giảng viên;</w:t>
      </w:r>
    </w:p>
    <w:p w:rsidR="00437988" w:rsidRPr="00C449CA" w:rsidRDefault="0055730A" w:rsidP="0055730A">
      <w:pPr>
        <w:widowControl/>
        <w:spacing w:line="276" w:lineRule="auto"/>
        <w:ind w:firstLine="567"/>
        <w:jc w:val="both"/>
        <w:rPr>
          <w:rFonts w:ascii="Times New Roman" w:hAnsi="Times New Roman"/>
          <w:bCs/>
          <w:sz w:val="26"/>
          <w:szCs w:val="26"/>
        </w:rPr>
      </w:pPr>
      <w:r w:rsidRPr="0055730A">
        <w:rPr>
          <w:rFonts w:ascii="Times New Roman" w:hAnsi="Times New Roman"/>
          <w:bCs/>
          <w:sz w:val="26"/>
          <w:szCs w:val="26"/>
        </w:rPr>
        <w:t>- Tham dự đầy đủ các giờ giảng của giảng viên và các buổi tổ chức thảo luận dưới sự hướng dẫn và điều khiển của giảng viên theo quy chế.</w:t>
      </w:r>
    </w:p>
    <w:p w:rsidR="00437988" w:rsidRPr="00C449CA" w:rsidRDefault="00437988" w:rsidP="00437988">
      <w:pPr>
        <w:widowControl/>
        <w:spacing w:line="276" w:lineRule="auto"/>
        <w:jc w:val="both"/>
        <w:rPr>
          <w:rFonts w:ascii="Times New Roman" w:eastAsia="SimSun" w:hAnsi="Times New Roman"/>
          <w:b/>
          <w:bCs/>
          <w:i/>
          <w:sz w:val="26"/>
          <w:szCs w:val="26"/>
          <w:lang w:eastAsia="zh-CN"/>
        </w:rPr>
      </w:pPr>
      <w:r w:rsidRPr="00C449CA">
        <w:rPr>
          <w:rFonts w:ascii="Times New Roman" w:eastAsia="SimSun" w:hAnsi="Times New Roman"/>
          <w:b/>
          <w:bCs/>
          <w:i/>
          <w:sz w:val="26"/>
          <w:szCs w:val="26"/>
          <w:lang w:eastAsia="zh-CN"/>
        </w:rPr>
        <w:t xml:space="preserve">9.2. Nội dung cần đạt </w:t>
      </w:r>
    </w:p>
    <w:p w:rsidR="00437988" w:rsidRPr="00C449CA" w:rsidRDefault="00437988" w:rsidP="00437988">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Kiến thức:</w:t>
      </w:r>
    </w:p>
    <w:p w:rsidR="00437988" w:rsidRPr="00C449CA" w:rsidRDefault="00437988" w:rsidP="00437988">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về </w:t>
      </w:r>
      <w:r w:rsidR="0055730A" w:rsidRPr="0055730A">
        <w:rPr>
          <w:rFonts w:ascii="Times New Roman" w:hAnsi="Times New Roman"/>
          <w:sz w:val="26"/>
          <w:szCs w:val="26"/>
          <w:lang w:val="vi-VN"/>
        </w:rPr>
        <w:t>yếu tố ảnh hưởng đến hoạt động hô hấp của động vật thủy sản</w:t>
      </w:r>
      <w:r w:rsidRPr="00C449CA">
        <w:rPr>
          <w:rFonts w:ascii="Times New Roman" w:eastAsia="SimSun" w:hAnsi="Times New Roman"/>
          <w:bCs/>
          <w:sz w:val="26"/>
          <w:szCs w:val="26"/>
          <w:lang w:eastAsia="zh-CN"/>
        </w:rPr>
        <w:t xml:space="preserve">. </w:t>
      </w:r>
    </w:p>
    <w:p w:rsidR="00437988" w:rsidRPr="00C449CA" w:rsidRDefault="00437988" w:rsidP="00437988">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về </w:t>
      </w:r>
      <w:r w:rsidR="0055730A" w:rsidRPr="006172B9">
        <w:rPr>
          <w:rFonts w:ascii="Times New Roman" w:hAnsi="Times New Roman"/>
          <w:sz w:val="26"/>
          <w:szCs w:val="26"/>
          <w:lang w:val="vi-VN"/>
        </w:rPr>
        <w:t>các cơ chế đảm bảo tăng hiệu quả hô hấp ở các đối tượng khác nhau ở các điều kiện môi trường khác nhau</w:t>
      </w:r>
      <w:r w:rsidRPr="00C449CA">
        <w:rPr>
          <w:rFonts w:ascii="Times New Roman" w:eastAsia="SimSun" w:hAnsi="Times New Roman"/>
          <w:bCs/>
          <w:sz w:val="26"/>
          <w:szCs w:val="26"/>
          <w:lang w:eastAsia="zh-CN"/>
        </w:rPr>
        <w:t>.</w:t>
      </w:r>
    </w:p>
    <w:p w:rsidR="00437988" w:rsidRPr="00F87900" w:rsidRDefault="00437988" w:rsidP="00437988">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cơ bản về </w:t>
      </w:r>
      <w:r w:rsidR="0055730A" w:rsidRPr="0055730A">
        <w:rPr>
          <w:rFonts w:ascii="Times New Roman" w:hAnsi="Times New Roman"/>
          <w:bCs/>
          <w:sz w:val="26"/>
          <w:szCs w:val="26"/>
          <w:lang w:val="vi-VN"/>
        </w:rPr>
        <w:t>đặc điểm cấu trúc và cơ chế tiêu hóa ở các đối tượng động vật thủy sản khác nhau</w:t>
      </w:r>
      <w:r w:rsidR="00F87900">
        <w:rPr>
          <w:rFonts w:ascii="Times New Roman" w:hAnsi="Times New Roman"/>
          <w:bCs/>
          <w:sz w:val="26"/>
          <w:szCs w:val="26"/>
        </w:rPr>
        <w:t>…</w:t>
      </w:r>
    </w:p>
    <w:p w:rsidR="00437988" w:rsidRPr="00C449CA" w:rsidRDefault="00437988" w:rsidP="00437988">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Kĩ năng:</w:t>
      </w:r>
    </w:p>
    <w:p w:rsidR="00437988" w:rsidRPr="00C449CA" w:rsidRDefault="00437988" w:rsidP="00437988">
      <w:pPr>
        <w:spacing w:line="276" w:lineRule="auto"/>
        <w:ind w:firstLine="567"/>
        <w:jc w:val="both"/>
        <w:rPr>
          <w:rFonts w:ascii="Times New Roman" w:hAnsi="Times New Roman"/>
          <w:bCs/>
          <w:sz w:val="26"/>
          <w:szCs w:val="26"/>
        </w:rPr>
      </w:pPr>
      <w:r w:rsidRPr="00C449CA">
        <w:rPr>
          <w:rFonts w:ascii="Times New Roman" w:hAnsi="Times New Roman"/>
          <w:bCs/>
          <w:sz w:val="26"/>
          <w:szCs w:val="26"/>
        </w:rPr>
        <w:t xml:space="preserve">+ Có kĩ năng </w:t>
      </w:r>
      <w:r w:rsidR="00394060">
        <w:rPr>
          <w:rFonts w:ascii="Times New Roman" w:hAnsi="Times New Roman"/>
          <w:bCs/>
          <w:sz w:val="26"/>
          <w:szCs w:val="26"/>
        </w:rPr>
        <w:t>p</w:t>
      </w:r>
      <w:r w:rsidR="00394060" w:rsidRPr="0055730A">
        <w:rPr>
          <w:rFonts w:ascii="Times New Roman" w:hAnsi="Times New Roman"/>
          <w:bCs/>
          <w:sz w:val="26"/>
          <w:szCs w:val="26"/>
        </w:rPr>
        <w:t>hân tích được mối liên hệ giữa các lý thuyết về sinh lý hô hấp và các  biện pháp kỹ thuật đang được áp dụng</w:t>
      </w:r>
      <w:r w:rsidRPr="00C449CA">
        <w:rPr>
          <w:rFonts w:ascii="Times New Roman" w:hAnsi="Times New Roman"/>
          <w:bCs/>
          <w:sz w:val="26"/>
          <w:szCs w:val="26"/>
        </w:rPr>
        <w:t xml:space="preserve">; </w:t>
      </w:r>
    </w:p>
    <w:p w:rsidR="00437988" w:rsidRDefault="00437988" w:rsidP="00437988">
      <w:pPr>
        <w:spacing w:line="276" w:lineRule="auto"/>
        <w:ind w:firstLine="567"/>
        <w:jc w:val="both"/>
        <w:rPr>
          <w:rFonts w:ascii="Times New Roman" w:hAnsi="Times New Roman"/>
          <w:bCs/>
          <w:sz w:val="26"/>
          <w:szCs w:val="26"/>
        </w:rPr>
      </w:pPr>
      <w:r w:rsidRPr="00C449CA">
        <w:rPr>
          <w:rFonts w:ascii="Times New Roman" w:hAnsi="Times New Roman"/>
          <w:bCs/>
          <w:sz w:val="26"/>
          <w:szCs w:val="26"/>
        </w:rPr>
        <w:t xml:space="preserve">+ Có kĩ năng </w:t>
      </w:r>
      <w:r w:rsidR="00394060">
        <w:rPr>
          <w:rFonts w:ascii="Times New Roman" w:hAnsi="Times New Roman"/>
          <w:bCs/>
          <w:sz w:val="26"/>
          <w:szCs w:val="26"/>
        </w:rPr>
        <w:t>p</w:t>
      </w:r>
      <w:r w:rsidR="00394060" w:rsidRPr="0055730A">
        <w:rPr>
          <w:rFonts w:ascii="Times New Roman" w:hAnsi="Times New Roman"/>
          <w:bCs/>
          <w:sz w:val="26"/>
          <w:szCs w:val="26"/>
        </w:rPr>
        <w:t>hân tích cơ sở của các biện pháp kỹ thuật và việc lựa chọn độ mặn phù hợp cho từng đối tượng nuôi</w:t>
      </w:r>
      <w:r w:rsidRPr="00C449CA">
        <w:rPr>
          <w:rFonts w:ascii="Times New Roman" w:hAnsi="Times New Roman"/>
          <w:bCs/>
          <w:sz w:val="26"/>
          <w:szCs w:val="26"/>
        </w:rPr>
        <w:t>.</w:t>
      </w:r>
    </w:p>
    <w:p w:rsidR="00394060" w:rsidRPr="00C449CA" w:rsidRDefault="00394060" w:rsidP="00437988">
      <w:pPr>
        <w:spacing w:line="276" w:lineRule="auto"/>
        <w:ind w:firstLine="567"/>
        <w:jc w:val="both"/>
        <w:rPr>
          <w:rFonts w:ascii="Times New Roman" w:hAnsi="Times New Roman"/>
          <w:bCs/>
          <w:sz w:val="26"/>
          <w:szCs w:val="26"/>
        </w:rPr>
      </w:pPr>
      <w:r>
        <w:rPr>
          <w:rFonts w:ascii="Times New Roman" w:hAnsi="Times New Roman"/>
          <w:bCs/>
          <w:sz w:val="26"/>
          <w:szCs w:val="26"/>
        </w:rPr>
        <w:t xml:space="preserve">+ Có kĩ năng </w:t>
      </w:r>
      <w:r w:rsidRPr="0055730A">
        <w:rPr>
          <w:rFonts w:ascii="Times New Roman" w:hAnsi="Times New Roman"/>
          <w:bCs/>
          <w:sz w:val="26"/>
          <w:szCs w:val="26"/>
        </w:rPr>
        <w:t>đánh giá sự phù hợp giữa khẩu phần ăn và nhu cầu dinh dưỡng của từng đối tượng</w:t>
      </w:r>
      <w:r>
        <w:rPr>
          <w:rFonts w:ascii="Times New Roman" w:hAnsi="Times New Roman"/>
          <w:bCs/>
          <w:sz w:val="26"/>
          <w:szCs w:val="26"/>
        </w:rPr>
        <w:t>;…</w:t>
      </w:r>
    </w:p>
    <w:p w:rsidR="00437988" w:rsidRPr="00C449CA" w:rsidRDefault="00437988" w:rsidP="00437988">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Thái độ:</w:t>
      </w:r>
    </w:p>
    <w:p w:rsidR="00437988" w:rsidRPr="00C449CA" w:rsidRDefault="00437988" w:rsidP="00437988">
      <w:pPr>
        <w:spacing w:line="276" w:lineRule="auto"/>
        <w:ind w:firstLine="567"/>
        <w:rPr>
          <w:rFonts w:ascii="Times New Roman" w:hAnsi="Times New Roman"/>
          <w:bCs/>
          <w:sz w:val="26"/>
          <w:szCs w:val="26"/>
          <w:lang w:val="vi-VN"/>
        </w:rPr>
      </w:pPr>
      <w:r w:rsidRPr="00C449CA">
        <w:rPr>
          <w:rFonts w:ascii="Times New Roman" w:hAnsi="Times New Roman"/>
          <w:sz w:val="26"/>
          <w:szCs w:val="26"/>
        </w:rPr>
        <w:t>+ Có</w:t>
      </w:r>
      <w:r w:rsidRPr="00C449CA">
        <w:rPr>
          <w:rFonts w:ascii="Times New Roman" w:hAnsi="Times New Roman"/>
          <w:sz w:val="26"/>
          <w:szCs w:val="26"/>
          <w:lang w:val="vi-VN"/>
        </w:rPr>
        <w:t xml:space="preserve"> </w:t>
      </w:r>
      <w:r w:rsidRPr="00C449CA">
        <w:rPr>
          <w:rFonts w:ascii="Times New Roman" w:hAnsi="Times New Roman"/>
          <w:sz w:val="26"/>
          <w:szCs w:val="26"/>
          <w:lang w:val="sv-SE"/>
        </w:rPr>
        <w:t>ý</w:t>
      </w:r>
      <w:r w:rsidRPr="00C449CA">
        <w:rPr>
          <w:rFonts w:ascii="Times New Roman" w:hAnsi="Times New Roman"/>
          <w:sz w:val="26"/>
          <w:szCs w:val="26"/>
          <w:lang w:val="vi-VN"/>
        </w:rPr>
        <w:t xml:space="preserve"> thức học tập và nghiên cứu </w:t>
      </w:r>
      <w:r w:rsidRPr="00C449CA">
        <w:rPr>
          <w:rFonts w:ascii="Times New Roman" w:hAnsi="Times New Roman"/>
          <w:sz w:val="26"/>
          <w:szCs w:val="26"/>
        </w:rPr>
        <w:t xml:space="preserve">học phần </w:t>
      </w:r>
      <w:r w:rsidRPr="00C449CA">
        <w:rPr>
          <w:rFonts w:ascii="Times New Roman" w:hAnsi="Times New Roman"/>
          <w:sz w:val="26"/>
          <w:szCs w:val="26"/>
          <w:lang w:val="vi-VN"/>
        </w:rPr>
        <w:t xml:space="preserve">nghiêm túc, tính cẩn thận và </w:t>
      </w:r>
      <w:r w:rsidRPr="00C449CA">
        <w:rPr>
          <w:rFonts w:ascii="Times New Roman" w:hAnsi="Times New Roman"/>
          <w:sz w:val="26"/>
          <w:szCs w:val="26"/>
        </w:rPr>
        <w:t>tr</w:t>
      </w:r>
      <w:r w:rsidRPr="00C449CA">
        <w:rPr>
          <w:rFonts w:ascii="Times New Roman" w:hAnsi="Times New Roman"/>
          <w:sz w:val="26"/>
          <w:szCs w:val="26"/>
          <w:lang w:val="vi-VN"/>
        </w:rPr>
        <w:t>ung thực trong báo cáo số liệu thực hành.</w:t>
      </w:r>
    </w:p>
    <w:p w:rsidR="00437988" w:rsidRPr="00C449CA" w:rsidRDefault="00437988" w:rsidP="00437988">
      <w:pPr>
        <w:spacing w:line="276" w:lineRule="auto"/>
        <w:ind w:firstLine="567"/>
        <w:jc w:val="both"/>
        <w:rPr>
          <w:rFonts w:ascii="Times New Roman" w:hAnsi="Times New Roman"/>
          <w:sz w:val="26"/>
        </w:rPr>
      </w:pPr>
      <w:r w:rsidRPr="00C449CA">
        <w:rPr>
          <w:rFonts w:ascii="Times New Roman" w:hAnsi="Times New Roman"/>
          <w:sz w:val="26"/>
        </w:rPr>
        <w:t xml:space="preserve">+ Thích thú đọc các nghiên cứu về </w:t>
      </w:r>
      <w:r w:rsidR="00394060">
        <w:rPr>
          <w:rFonts w:ascii="Times New Roman" w:hAnsi="Times New Roman"/>
          <w:sz w:val="26"/>
        </w:rPr>
        <w:t>sinh lý</w:t>
      </w:r>
      <w:r w:rsidRPr="00C449CA">
        <w:rPr>
          <w:rFonts w:ascii="Times New Roman" w:hAnsi="Times New Roman"/>
          <w:sz w:val="26"/>
        </w:rPr>
        <w:t xml:space="preserve"> động vật thuỷ sản;</w:t>
      </w:r>
    </w:p>
    <w:p w:rsidR="00437988" w:rsidRPr="00C449CA" w:rsidRDefault="00437988" w:rsidP="00437988">
      <w:pPr>
        <w:spacing w:line="276" w:lineRule="auto"/>
        <w:ind w:firstLine="567"/>
        <w:jc w:val="both"/>
        <w:rPr>
          <w:rFonts w:ascii="Times New Roman" w:hAnsi="Times New Roman"/>
          <w:spacing w:val="-4"/>
          <w:sz w:val="26"/>
        </w:rPr>
      </w:pPr>
      <w:r w:rsidRPr="00C449CA">
        <w:rPr>
          <w:rFonts w:ascii="Times New Roman" w:hAnsi="Times New Roman"/>
          <w:spacing w:val="-4"/>
          <w:sz w:val="26"/>
        </w:rPr>
        <w:t>+ Tích cực trong việc áp dụng kiến thức trong học tập cũng như sau này;</w:t>
      </w:r>
    </w:p>
    <w:p w:rsidR="00437988" w:rsidRPr="00C449CA" w:rsidRDefault="00437988" w:rsidP="00437988">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10. Tài liệu tham khảo</w:t>
      </w:r>
    </w:p>
    <w:p w:rsidR="000250F5" w:rsidRPr="006172B9" w:rsidRDefault="000250F5" w:rsidP="000250F5">
      <w:pPr>
        <w:spacing w:line="300" w:lineRule="auto"/>
        <w:ind w:firstLine="567"/>
        <w:jc w:val="both"/>
        <w:rPr>
          <w:rFonts w:ascii="Times New Roman" w:hAnsi="Times New Roman"/>
          <w:bCs/>
          <w:sz w:val="26"/>
          <w:szCs w:val="26"/>
        </w:rPr>
      </w:pPr>
      <w:r w:rsidRPr="006172B9">
        <w:rPr>
          <w:rFonts w:ascii="Times New Roman" w:hAnsi="Times New Roman"/>
          <w:bCs/>
          <w:sz w:val="26"/>
          <w:szCs w:val="26"/>
        </w:rPr>
        <w:t>- Tài liệu bắt buộc:</w:t>
      </w:r>
    </w:p>
    <w:p w:rsidR="000250F5" w:rsidRPr="006172B9" w:rsidRDefault="000250F5" w:rsidP="000250F5">
      <w:pPr>
        <w:spacing w:line="300" w:lineRule="auto"/>
        <w:ind w:firstLine="567"/>
        <w:jc w:val="both"/>
        <w:rPr>
          <w:rFonts w:ascii="Times New Roman" w:hAnsi="Times New Roman"/>
          <w:bCs/>
          <w:sz w:val="26"/>
          <w:szCs w:val="26"/>
        </w:rPr>
      </w:pPr>
      <w:r w:rsidRPr="006172B9">
        <w:rPr>
          <w:rFonts w:ascii="Times New Roman" w:hAnsi="Times New Roman"/>
          <w:bCs/>
          <w:sz w:val="26"/>
          <w:szCs w:val="26"/>
          <w:lang w:val="vi-VN"/>
        </w:rPr>
        <w:t xml:space="preserve"> </w:t>
      </w:r>
      <w:r w:rsidRPr="006172B9">
        <w:rPr>
          <w:rFonts w:ascii="Times New Roman" w:hAnsi="Times New Roman"/>
          <w:bCs/>
          <w:sz w:val="26"/>
          <w:szCs w:val="26"/>
          <w:lang w:val="vi-VN"/>
        </w:rPr>
        <w:t>[</w:t>
      </w:r>
      <w:r w:rsidRPr="006172B9">
        <w:rPr>
          <w:rFonts w:ascii="Times New Roman" w:hAnsi="Times New Roman"/>
          <w:bCs/>
          <w:sz w:val="26"/>
          <w:szCs w:val="26"/>
        </w:rPr>
        <w:t>1</w:t>
      </w:r>
      <w:r w:rsidRPr="006172B9">
        <w:rPr>
          <w:rFonts w:ascii="Times New Roman" w:hAnsi="Times New Roman"/>
          <w:bCs/>
          <w:sz w:val="26"/>
          <w:szCs w:val="26"/>
          <w:lang w:val="vi-VN"/>
        </w:rPr>
        <w:t xml:space="preserve">] Đỗ Thị Thanh Hương, Nguyễn Văn Tư, 2010. </w:t>
      </w:r>
      <w:r w:rsidRPr="004346F5">
        <w:rPr>
          <w:rFonts w:ascii="Times New Roman" w:hAnsi="Times New Roman"/>
          <w:bCs/>
          <w:i/>
          <w:sz w:val="26"/>
          <w:szCs w:val="26"/>
          <w:lang w:val="vi-VN"/>
        </w:rPr>
        <w:t>Một số vấn đề về sinh lý cá và giáp xác</w:t>
      </w:r>
      <w:r w:rsidRPr="006172B9">
        <w:rPr>
          <w:rFonts w:ascii="Times New Roman" w:hAnsi="Times New Roman"/>
          <w:bCs/>
          <w:sz w:val="26"/>
          <w:szCs w:val="26"/>
          <w:lang w:val="vi-VN"/>
        </w:rPr>
        <w:t xml:space="preserve">. Nhà xuất bản Nông nghiệp. </w:t>
      </w:r>
    </w:p>
    <w:p w:rsidR="000250F5" w:rsidRPr="006172B9" w:rsidRDefault="000250F5" w:rsidP="000250F5">
      <w:pPr>
        <w:spacing w:line="300" w:lineRule="auto"/>
        <w:ind w:firstLine="567"/>
        <w:jc w:val="both"/>
        <w:rPr>
          <w:rFonts w:ascii="Times New Roman" w:hAnsi="Times New Roman"/>
          <w:bCs/>
          <w:sz w:val="26"/>
          <w:szCs w:val="26"/>
        </w:rPr>
      </w:pPr>
      <w:r w:rsidRPr="006172B9">
        <w:rPr>
          <w:rFonts w:ascii="Times New Roman" w:hAnsi="Times New Roman"/>
          <w:bCs/>
          <w:sz w:val="26"/>
          <w:szCs w:val="26"/>
        </w:rPr>
        <w:lastRenderedPageBreak/>
        <w:t>- Tài liệu tham khảo thêm:</w:t>
      </w:r>
    </w:p>
    <w:p w:rsidR="000250F5" w:rsidRPr="006172B9" w:rsidRDefault="000250F5" w:rsidP="000250F5">
      <w:pPr>
        <w:spacing w:line="300" w:lineRule="auto"/>
        <w:ind w:firstLine="567"/>
        <w:jc w:val="both"/>
        <w:rPr>
          <w:rFonts w:ascii="Times New Roman" w:hAnsi="Times New Roman"/>
          <w:bCs/>
          <w:sz w:val="26"/>
          <w:szCs w:val="26"/>
          <w:lang w:val="vi-VN"/>
        </w:rPr>
      </w:pPr>
      <w:r w:rsidRPr="006172B9">
        <w:rPr>
          <w:rFonts w:ascii="Times New Roman" w:hAnsi="Times New Roman"/>
          <w:bCs/>
          <w:sz w:val="26"/>
          <w:szCs w:val="26"/>
          <w:lang w:val="vi-VN"/>
        </w:rPr>
        <w:t xml:space="preserve"> </w:t>
      </w:r>
      <w:r w:rsidRPr="006172B9">
        <w:rPr>
          <w:rFonts w:ascii="Times New Roman" w:hAnsi="Times New Roman"/>
          <w:bCs/>
          <w:sz w:val="26"/>
          <w:szCs w:val="26"/>
          <w:lang w:val="vi-VN"/>
        </w:rPr>
        <w:t>[</w:t>
      </w:r>
      <w:r w:rsidRPr="006172B9">
        <w:rPr>
          <w:rFonts w:ascii="Times New Roman" w:hAnsi="Times New Roman"/>
          <w:bCs/>
          <w:sz w:val="26"/>
          <w:szCs w:val="26"/>
        </w:rPr>
        <w:t>2</w:t>
      </w:r>
      <w:r w:rsidRPr="006172B9">
        <w:rPr>
          <w:rFonts w:ascii="Times New Roman" w:hAnsi="Times New Roman"/>
          <w:bCs/>
          <w:sz w:val="26"/>
          <w:szCs w:val="26"/>
          <w:lang w:val="vi-VN"/>
        </w:rPr>
        <w:t>]. Dương Tuấn, 1978</w:t>
      </w:r>
      <w:r w:rsidRPr="004346F5">
        <w:rPr>
          <w:rFonts w:ascii="Times New Roman" w:hAnsi="Times New Roman"/>
          <w:bCs/>
          <w:i/>
          <w:sz w:val="26"/>
          <w:szCs w:val="26"/>
          <w:lang w:val="vi-VN"/>
        </w:rPr>
        <w:t>. Sinh lý cá</w:t>
      </w:r>
      <w:r w:rsidRPr="006172B9">
        <w:rPr>
          <w:rFonts w:ascii="Times New Roman" w:hAnsi="Times New Roman"/>
          <w:bCs/>
          <w:sz w:val="26"/>
          <w:szCs w:val="26"/>
          <w:lang w:val="vi-VN"/>
        </w:rPr>
        <w:t>. Nhà xuất bản Khoa học kỹ thuật.</w:t>
      </w:r>
    </w:p>
    <w:p w:rsidR="000250F5" w:rsidRPr="006172B9" w:rsidRDefault="000250F5" w:rsidP="000250F5">
      <w:pPr>
        <w:spacing w:line="300" w:lineRule="auto"/>
        <w:ind w:firstLine="567"/>
        <w:jc w:val="both"/>
        <w:rPr>
          <w:rFonts w:ascii="Times New Roman" w:hAnsi="Times New Roman"/>
          <w:bCs/>
          <w:sz w:val="26"/>
          <w:szCs w:val="26"/>
          <w:lang w:val="vi-VN"/>
        </w:rPr>
      </w:pPr>
      <w:r w:rsidRPr="006172B9">
        <w:rPr>
          <w:rFonts w:ascii="Times New Roman" w:hAnsi="Times New Roman"/>
          <w:bCs/>
          <w:sz w:val="26"/>
          <w:szCs w:val="26"/>
          <w:lang w:val="vi-VN"/>
        </w:rPr>
        <w:t xml:space="preserve"> </w:t>
      </w:r>
      <w:r w:rsidRPr="006172B9">
        <w:rPr>
          <w:rFonts w:ascii="Times New Roman" w:hAnsi="Times New Roman"/>
          <w:bCs/>
          <w:sz w:val="26"/>
          <w:szCs w:val="26"/>
          <w:lang w:val="vi-VN"/>
        </w:rPr>
        <w:t>[</w:t>
      </w:r>
      <w:r w:rsidRPr="006172B9">
        <w:rPr>
          <w:rFonts w:ascii="Times New Roman" w:hAnsi="Times New Roman"/>
          <w:bCs/>
          <w:sz w:val="26"/>
          <w:szCs w:val="26"/>
        </w:rPr>
        <w:t>3</w:t>
      </w:r>
      <w:r w:rsidRPr="006172B9">
        <w:rPr>
          <w:rFonts w:ascii="Times New Roman" w:hAnsi="Times New Roman"/>
          <w:bCs/>
          <w:sz w:val="26"/>
          <w:szCs w:val="26"/>
          <w:lang w:val="vi-VN"/>
        </w:rPr>
        <w:t xml:space="preserve">] Bùi Lai, 1985. </w:t>
      </w:r>
      <w:r w:rsidRPr="004346F5">
        <w:rPr>
          <w:rFonts w:ascii="Times New Roman" w:hAnsi="Times New Roman"/>
          <w:bCs/>
          <w:i/>
          <w:sz w:val="26"/>
          <w:szCs w:val="26"/>
          <w:lang w:val="vi-VN"/>
        </w:rPr>
        <w:t>Cơ sở sinh lý, sinh thái cá</w:t>
      </w:r>
      <w:r w:rsidRPr="006172B9">
        <w:rPr>
          <w:rFonts w:ascii="Times New Roman" w:hAnsi="Times New Roman"/>
          <w:bCs/>
          <w:sz w:val="26"/>
          <w:szCs w:val="26"/>
          <w:lang w:val="vi-VN"/>
        </w:rPr>
        <w:t>.</w:t>
      </w:r>
    </w:p>
    <w:p w:rsidR="000250F5" w:rsidRPr="006172B9" w:rsidRDefault="000250F5" w:rsidP="000250F5">
      <w:pPr>
        <w:spacing w:line="300" w:lineRule="auto"/>
        <w:ind w:firstLine="567"/>
        <w:jc w:val="both"/>
        <w:rPr>
          <w:rFonts w:ascii="Times New Roman" w:hAnsi="Times New Roman"/>
          <w:bCs/>
          <w:sz w:val="26"/>
          <w:szCs w:val="26"/>
        </w:rPr>
      </w:pPr>
      <w:r w:rsidRPr="006172B9">
        <w:rPr>
          <w:rFonts w:ascii="Times New Roman" w:hAnsi="Times New Roman"/>
          <w:bCs/>
          <w:sz w:val="26"/>
          <w:szCs w:val="26"/>
          <w:lang w:val="vi-VN"/>
        </w:rPr>
        <w:t xml:space="preserve"> </w:t>
      </w:r>
      <w:r w:rsidRPr="006172B9">
        <w:rPr>
          <w:rFonts w:ascii="Times New Roman" w:hAnsi="Times New Roman"/>
          <w:bCs/>
          <w:sz w:val="26"/>
          <w:szCs w:val="26"/>
          <w:lang w:val="vi-VN"/>
        </w:rPr>
        <w:t>[</w:t>
      </w:r>
      <w:r w:rsidRPr="006172B9">
        <w:rPr>
          <w:rFonts w:ascii="Times New Roman" w:hAnsi="Times New Roman"/>
          <w:bCs/>
          <w:sz w:val="26"/>
          <w:szCs w:val="26"/>
        </w:rPr>
        <w:t>4</w:t>
      </w:r>
      <w:r w:rsidRPr="006172B9">
        <w:rPr>
          <w:rFonts w:ascii="Times New Roman" w:hAnsi="Times New Roman"/>
          <w:bCs/>
          <w:sz w:val="26"/>
          <w:szCs w:val="26"/>
          <w:lang w:val="vi-VN"/>
        </w:rPr>
        <w:t>] Evans, D.H anh J.B. Claiborne</w:t>
      </w:r>
      <w:r w:rsidRPr="006172B9">
        <w:rPr>
          <w:rFonts w:ascii="Times New Roman" w:hAnsi="Times New Roman"/>
          <w:bCs/>
          <w:sz w:val="26"/>
          <w:szCs w:val="26"/>
        </w:rPr>
        <w:t xml:space="preserve">, </w:t>
      </w:r>
      <w:r w:rsidRPr="006172B9">
        <w:rPr>
          <w:rFonts w:ascii="Times New Roman" w:hAnsi="Times New Roman"/>
          <w:bCs/>
          <w:sz w:val="26"/>
          <w:szCs w:val="26"/>
          <w:lang w:val="vi-VN"/>
        </w:rPr>
        <w:t>2006. The Physiology of fishes, 3</w:t>
      </w:r>
      <w:r w:rsidRPr="006172B9">
        <w:rPr>
          <w:rFonts w:ascii="Times New Roman" w:hAnsi="Times New Roman"/>
          <w:bCs/>
          <w:sz w:val="26"/>
          <w:szCs w:val="26"/>
          <w:vertAlign w:val="superscript"/>
          <w:lang w:val="vi-VN"/>
        </w:rPr>
        <w:t>rd</w:t>
      </w:r>
      <w:r w:rsidRPr="006172B9">
        <w:rPr>
          <w:rFonts w:ascii="Times New Roman" w:hAnsi="Times New Roman"/>
          <w:bCs/>
          <w:sz w:val="26"/>
          <w:szCs w:val="26"/>
          <w:lang w:val="vi-VN"/>
        </w:rPr>
        <w:t xml:space="preserve"> edition. CRC Press: Boca Raton, Florida.</w:t>
      </w:r>
    </w:p>
    <w:p w:rsidR="00437988" w:rsidRPr="00C449CA" w:rsidRDefault="00437988" w:rsidP="00437988">
      <w:pPr>
        <w:widowControl/>
        <w:spacing w:line="276" w:lineRule="auto"/>
        <w:jc w:val="both"/>
        <w:rPr>
          <w:rFonts w:ascii="Times New Roman" w:eastAsia="SimSun" w:hAnsi="Times New Roman"/>
          <w:bCs/>
          <w:sz w:val="26"/>
          <w:szCs w:val="26"/>
          <w:lang w:eastAsia="zh-CN"/>
        </w:rPr>
      </w:pPr>
      <w:r w:rsidRPr="00C449CA">
        <w:rPr>
          <w:rFonts w:ascii="Times New Roman" w:eastAsia="SimSun" w:hAnsi="Times New Roman"/>
          <w:b/>
          <w:bCs/>
          <w:sz w:val="26"/>
          <w:szCs w:val="26"/>
          <w:lang w:val="vi-VN" w:eastAsia="zh-CN"/>
        </w:rPr>
        <w:t>11. Trang, thiết bị dạy - học</w:t>
      </w:r>
      <w:r w:rsidRPr="00C449CA">
        <w:rPr>
          <w:rFonts w:ascii="Times New Roman" w:eastAsia="SimSun" w:hAnsi="Times New Roman"/>
          <w:bCs/>
          <w:sz w:val="26"/>
          <w:szCs w:val="26"/>
          <w:lang w:val="vi-VN" w:eastAsia="zh-CN"/>
        </w:rPr>
        <w:t xml:space="preserve">: </w:t>
      </w:r>
      <w:r w:rsidRPr="00C449CA">
        <w:rPr>
          <w:rFonts w:ascii="Times New Roman" w:eastAsia="SimSun" w:hAnsi="Times New Roman"/>
          <w:bCs/>
          <w:sz w:val="26"/>
          <w:szCs w:val="26"/>
          <w:lang w:eastAsia="zh-CN"/>
        </w:rPr>
        <w:t>Máy tính, máy chiếu, dụng cụ thí nghiệm.</w:t>
      </w:r>
    </w:p>
    <w:p w:rsidR="00437988" w:rsidRPr="00C449CA" w:rsidRDefault="00437988" w:rsidP="00437988">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 xml:space="preserve">12. Tiêu chuẩn đánh giá sinh viên  </w:t>
      </w:r>
    </w:p>
    <w:p w:rsidR="00437988" w:rsidRPr="00C449CA" w:rsidRDefault="00437988" w:rsidP="00437988">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437988" w:rsidRPr="00C449CA" w:rsidRDefault="00437988" w:rsidP="00437988">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Có đăng ký học học phần đúng thời hạn và đảm bảo điều kiện tiên quyết vào đầu môi học kỳ với phòng Đào tạo nhà trường.</w:t>
      </w:r>
    </w:p>
    <w:p w:rsidR="00437988" w:rsidRPr="00C449CA" w:rsidRDefault="00437988" w:rsidP="00437988">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rsidR="00437988" w:rsidRPr="00C449CA" w:rsidRDefault="00437988" w:rsidP="00437988">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Có điểm học phần (ĐHP) đạt một trong các mức điểm  A, B, C, D.</w:t>
      </w:r>
    </w:p>
    <w:p w:rsidR="00437988" w:rsidRPr="00C449CA" w:rsidRDefault="00437988" w:rsidP="00437988">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 xml:space="preserve">13. Thang điểm </w:t>
      </w:r>
    </w:p>
    <w:p w:rsidR="00437988" w:rsidRPr="00C449CA" w:rsidRDefault="00437988" w:rsidP="00437988">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437988" w:rsidRPr="00C449CA" w:rsidTr="00CF7035">
        <w:trPr>
          <w:trHeight w:val="461"/>
          <w:tblHeader/>
          <w:jc w:val="center"/>
        </w:trPr>
        <w:tc>
          <w:tcPr>
            <w:tcW w:w="3084" w:type="dxa"/>
            <w:gridSpan w:val="2"/>
            <w:vAlign w:val="center"/>
          </w:tcPr>
          <w:p w:rsidR="00437988" w:rsidRPr="00C449CA" w:rsidRDefault="00437988" w:rsidP="00CF7035">
            <w:pPr>
              <w:pStyle w:val="NormalWeb"/>
              <w:spacing w:before="0" w:beforeAutospacing="0" w:after="0" w:afterAutospacing="0" w:line="276" w:lineRule="auto"/>
              <w:jc w:val="center"/>
              <w:rPr>
                <w:b/>
                <w:sz w:val="26"/>
                <w:szCs w:val="26"/>
              </w:rPr>
            </w:pPr>
            <w:r w:rsidRPr="00C449CA">
              <w:rPr>
                <w:b/>
                <w:sz w:val="26"/>
                <w:szCs w:val="26"/>
              </w:rPr>
              <w:t>Xếp loại</w:t>
            </w:r>
          </w:p>
        </w:tc>
        <w:tc>
          <w:tcPr>
            <w:tcW w:w="2009" w:type="dxa"/>
            <w:vAlign w:val="center"/>
          </w:tcPr>
          <w:p w:rsidR="00437988" w:rsidRPr="00C449CA" w:rsidRDefault="00437988" w:rsidP="00CF7035">
            <w:pPr>
              <w:pStyle w:val="NormalWeb"/>
              <w:spacing w:before="0" w:beforeAutospacing="0" w:after="0" w:afterAutospacing="0" w:line="276" w:lineRule="auto"/>
              <w:jc w:val="center"/>
              <w:rPr>
                <w:b/>
                <w:sz w:val="26"/>
                <w:szCs w:val="26"/>
              </w:rPr>
            </w:pPr>
            <w:r w:rsidRPr="00C449CA">
              <w:rPr>
                <w:b/>
                <w:sz w:val="26"/>
                <w:szCs w:val="26"/>
              </w:rPr>
              <w:t>Thang điểm 10</w:t>
            </w:r>
          </w:p>
        </w:tc>
        <w:tc>
          <w:tcPr>
            <w:tcW w:w="2143" w:type="dxa"/>
            <w:vAlign w:val="center"/>
          </w:tcPr>
          <w:p w:rsidR="00437988" w:rsidRPr="00C449CA" w:rsidRDefault="00437988" w:rsidP="00CF7035">
            <w:pPr>
              <w:pStyle w:val="NormalWeb"/>
              <w:spacing w:before="0" w:beforeAutospacing="0" w:after="0" w:afterAutospacing="0" w:line="276" w:lineRule="auto"/>
              <w:jc w:val="center"/>
              <w:rPr>
                <w:b/>
                <w:sz w:val="26"/>
                <w:szCs w:val="26"/>
              </w:rPr>
            </w:pPr>
            <w:r w:rsidRPr="00C449CA">
              <w:rPr>
                <w:b/>
                <w:sz w:val="26"/>
                <w:szCs w:val="26"/>
              </w:rPr>
              <w:t>Thang điểm chữ</w:t>
            </w:r>
          </w:p>
        </w:tc>
        <w:tc>
          <w:tcPr>
            <w:tcW w:w="2052" w:type="dxa"/>
          </w:tcPr>
          <w:p w:rsidR="00437988" w:rsidRPr="00C449CA" w:rsidRDefault="00437988" w:rsidP="00CF7035">
            <w:pPr>
              <w:pStyle w:val="NormalWeb"/>
              <w:spacing w:before="0" w:beforeAutospacing="0" w:after="0" w:afterAutospacing="0" w:line="276" w:lineRule="auto"/>
              <w:jc w:val="center"/>
              <w:rPr>
                <w:b/>
                <w:sz w:val="26"/>
                <w:szCs w:val="26"/>
              </w:rPr>
            </w:pPr>
            <w:r w:rsidRPr="00C449CA">
              <w:rPr>
                <w:b/>
                <w:sz w:val="26"/>
                <w:szCs w:val="26"/>
              </w:rPr>
              <w:t>Thang điểm 4</w:t>
            </w:r>
          </w:p>
        </w:tc>
      </w:tr>
      <w:tr w:rsidR="00437988" w:rsidRPr="00C449CA" w:rsidTr="00CF7035">
        <w:trPr>
          <w:jc w:val="center"/>
        </w:trPr>
        <w:tc>
          <w:tcPr>
            <w:tcW w:w="1326" w:type="dxa"/>
            <w:vMerge w:val="restart"/>
            <w:vAlign w:val="center"/>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Đạt</w:t>
            </w:r>
          </w:p>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(Tích lũy)</w:t>
            </w:r>
          </w:p>
        </w:tc>
        <w:tc>
          <w:tcPr>
            <w:tcW w:w="1758" w:type="dxa"/>
            <w:vMerge w:val="restart"/>
            <w:vAlign w:val="center"/>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Giỏi</w:t>
            </w:r>
          </w:p>
        </w:tc>
        <w:tc>
          <w:tcPr>
            <w:tcW w:w="2009"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9,0 – 10,0</w:t>
            </w:r>
          </w:p>
        </w:tc>
        <w:tc>
          <w:tcPr>
            <w:tcW w:w="2143"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A</w:t>
            </w:r>
            <w:r w:rsidRPr="00C449CA">
              <w:rPr>
                <w:sz w:val="26"/>
                <w:szCs w:val="26"/>
                <w:vertAlign w:val="superscript"/>
              </w:rPr>
              <w:t>+</w:t>
            </w:r>
          </w:p>
        </w:tc>
        <w:tc>
          <w:tcPr>
            <w:tcW w:w="2052" w:type="dxa"/>
            <w:shd w:val="clear" w:color="auto" w:fill="auto"/>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4,0</w:t>
            </w:r>
          </w:p>
        </w:tc>
      </w:tr>
      <w:tr w:rsidR="00437988" w:rsidRPr="00C449CA" w:rsidTr="00CF7035">
        <w:trPr>
          <w:jc w:val="center"/>
        </w:trPr>
        <w:tc>
          <w:tcPr>
            <w:tcW w:w="1326" w:type="dxa"/>
            <w:vMerge/>
            <w:vAlign w:val="center"/>
          </w:tcPr>
          <w:p w:rsidR="00437988" w:rsidRPr="00C449CA" w:rsidRDefault="00437988" w:rsidP="00CF7035">
            <w:pPr>
              <w:pStyle w:val="NormalWeb"/>
              <w:spacing w:before="0" w:beforeAutospacing="0" w:after="0" w:afterAutospacing="0" w:line="276" w:lineRule="auto"/>
              <w:jc w:val="center"/>
              <w:rPr>
                <w:sz w:val="26"/>
                <w:szCs w:val="26"/>
              </w:rPr>
            </w:pPr>
          </w:p>
        </w:tc>
        <w:tc>
          <w:tcPr>
            <w:tcW w:w="1758" w:type="dxa"/>
            <w:vMerge/>
          </w:tcPr>
          <w:p w:rsidR="00437988" w:rsidRPr="00C449CA" w:rsidRDefault="00437988" w:rsidP="00CF7035">
            <w:pPr>
              <w:pStyle w:val="NormalWeb"/>
              <w:spacing w:before="0" w:beforeAutospacing="0" w:after="0" w:afterAutospacing="0" w:line="276" w:lineRule="auto"/>
              <w:jc w:val="center"/>
              <w:rPr>
                <w:sz w:val="26"/>
                <w:szCs w:val="26"/>
              </w:rPr>
            </w:pPr>
          </w:p>
        </w:tc>
        <w:tc>
          <w:tcPr>
            <w:tcW w:w="2009"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8,5 – 8,9</w:t>
            </w:r>
          </w:p>
        </w:tc>
        <w:tc>
          <w:tcPr>
            <w:tcW w:w="2143"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A</w:t>
            </w:r>
          </w:p>
        </w:tc>
        <w:tc>
          <w:tcPr>
            <w:tcW w:w="2052" w:type="dxa"/>
            <w:shd w:val="clear" w:color="auto" w:fill="auto"/>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3,8</w:t>
            </w:r>
          </w:p>
        </w:tc>
      </w:tr>
      <w:tr w:rsidR="00437988" w:rsidRPr="00C449CA" w:rsidTr="00CF7035">
        <w:trPr>
          <w:jc w:val="center"/>
        </w:trPr>
        <w:tc>
          <w:tcPr>
            <w:tcW w:w="1326" w:type="dxa"/>
            <w:vMerge/>
            <w:vAlign w:val="center"/>
          </w:tcPr>
          <w:p w:rsidR="00437988" w:rsidRPr="00C449CA" w:rsidRDefault="00437988" w:rsidP="00CF7035">
            <w:pPr>
              <w:pStyle w:val="NormalWeb"/>
              <w:spacing w:before="0" w:beforeAutospacing="0" w:after="0" w:afterAutospacing="0" w:line="276" w:lineRule="auto"/>
              <w:jc w:val="center"/>
              <w:rPr>
                <w:sz w:val="26"/>
                <w:szCs w:val="26"/>
              </w:rPr>
            </w:pPr>
          </w:p>
        </w:tc>
        <w:tc>
          <w:tcPr>
            <w:tcW w:w="1758" w:type="dxa"/>
            <w:vMerge w:val="restart"/>
            <w:vAlign w:val="center"/>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Khá</w:t>
            </w:r>
          </w:p>
        </w:tc>
        <w:tc>
          <w:tcPr>
            <w:tcW w:w="2009"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8,0 – 8,4</w:t>
            </w:r>
          </w:p>
        </w:tc>
        <w:tc>
          <w:tcPr>
            <w:tcW w:w="2143"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B</w:t>
            </w:r>
            <w:r w:rsidRPr="00C449CA">
              <w:rPr>
                <w:sz w:val="26"/>
                <w:szCs w:val="26"/>
                <w:vertAlign w:val="superscript"/>
              </w:rPr>
              <w:t>+</w:t>
            </w:r>
          </w:p>
        </w:tc>
        <w:tc>
          <w:tcPr>
            <w:tcW w:w="2052" w:type="dxa"/>
            <w:shd w:val="clear" w:color="auto" w:fill="auto"/>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3,5</w:t>
            </w:r>
          </w:p>
        </w:tc>
      </w:tr>
      <w:tr w:rsidR="00437988" w:rsidRPr="00C449CA" w:rsidTr="00CF7035">
        <w:trPr>
          <w:jc w:val="center"/>
        </w:trPr>
        <w:tc>
          <w:tcPr>
            <w:tcW w:w="1326" w:type="dxa"/>
            <w:vMerge/>
            <w:vAlign w:val="center"/>
          </w:tcPr>
          <w:p w:rsidR="00437988" w:rsidRPr="00C449CA" w:rsidRDefault="00437988" w:rsidP="00CF7035">
            <w:pPr>
              <w:pStyle w:val="NormalWeb"/>
              <w:spacing w:before="0" w:beforeAutospacing="0" w:after="0" w:afterAutospacing="0" w:line="276" w:lineRule="auto"/>
              <w:jc w:val="center"/>
              <w:rPr>
                <w:sz w:val="26"/>
                <w:szCs w:val="26"/>
              </w:rPr>
            </w:pPr>
          </w:p>
        </w:tc>
        <w:tc>
          <w:tcPr>
            <w:tcW w:w="1758" w:type="dxa"/>
            <w:vMerge/>
          </w:tcPr>
          <w:p w:rsidR="00437988" w:rsidRPr="00C449CA" w:rsidRDefault="00437988" w:rsidP="00CF7035">
            <w:pPr>
              <w:pStyle w:val="NormalWeb"/>
              <w:spacing w:before="0" w:beforeAutospacing="0" w:after="0" w:afterAutospacing="0" w:line="276" w:lineRule="auto"/>
              <w:jc w:val="center"/>
              <w:rPr>
                <w:sz w:val="26"/>
                <w:szCs w:val="26"/>
              </w:rPr>
            </w:pPr>
          </w:p>
        </w:tc>
        <w:tc>
          <w:tcPr>
            <w:tcW w:w="2009"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7,0 – 7,9</w:t>
            </w:r>
          </w:p>
        </w:tc>
        <w:tc>
          <w:tcPr>
            <w:tcW w:w="2143"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B</w:t>
            </w:r>
          </w:p>
        </w:tc>
        <w:tc>
          <w:tcPr>
            <w:tcW w:w="2052" w:type="dxa"/>
            <w:shd w:val="clear" w:color="auto" w:fill="auto"/>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3,0</w:t>
            </w:r>
          </w:p>
        </w:tc>
      </w:tr>
      <w:tr w:rsidR="00437988" w:rsidRPr="00C449CA" w:rsidTr="00CF7035">
        <w:trPr>
          <w:jc w:val="center"/>
        </w:trPr>
        <w:tc>
          <w:tcPr>
            <w:tcW w:w="1326" w:type="dxa"/>
            <w:vMerge/>
            <w:vAlign w:val="center"/>
          </w:tcPr>
          <w:p w:rsidR="00437988" w:rsidRPr="00C449CA" w:rsidRDefault="00437988" w:rsidP="00CF7035">
            <w:pPr>
              <w:pStyle w:val="NormalWeb"/>
              <w:spacing w:before="0" w:beforeAutospacing="0" w:after="0" w:afterAutospacing="0" w:line="276" w:lineRule="auto"/>
              <w:jc w:val="center"/>
              <w:rPr>
                <w:sz w:val="26"/>
                <w:szCs w:val="26"/>
              </w:rPr>
            </w:pPr>
          </w:p>
        </w:tc>
        <w:tc>
          <w:tcPr>
            <w:tcW w:w="1758" w:type="dxa"/>
            <w:vMerge w:val="restart"/>
            <w:vAlign w:val="center"/>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Trung bình</w:t>
            </w:r>
          </w:p>
        </w:tc>
        <w:tc>
          <w:tcPr>
            <w:tcW w:w="2009"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6,5 – 6,9</w:t>
            </w:r>
          </w:p>
        </w:tc>
        <w:tc>
          <w:tcPr>
            <w:tcW w:w="2143"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C</w:t>
            </w:r>
            <w:r w:rsidRPr="00C449CA">
              <w:rPr>
                <w:sz w:val="26"/>
                <w:szCs w:val="26"/>
                <w:vertAlign w:val="superscript"/>
              </w:rPr>
              <w:t>+</w:t>
            </w:r>
          </w:p>
        </w:tc>
        <w:tc>
          <w:tcPr>
            <w:tcW w:w="2052" w:type="dxa"/>
            <w:shd w:val="clear" w:color="auto" w:fill="auto"/>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2,5</w:t>
            </w:r>
          </w:p>
        </w:tc>
      </w:tr>
      <w:tr w:rsidR="00437988" w:rsidRPr="00C449CA" w:rsidTr="00CF7035">
        <w:trPr>
          <w:jc w:val="center"/>
        </w:trPr>
        <w:tc>
          <w:tcPr>
            <w:tcW w:w="1326" w:type="dxa"/>
            <w:vMerge/>
            <w:vAlign w:val="center"/>
          </w:tcPr>
          <w:p w:rsidR="00437988" w:rsidRPr="00C449CA" w:rsidRDefault="00437988" w:rsidP="00CF7035">
            <w:pPr>
              <w:pStyle w:val="NormalWeb"/>
              <w:spacing w:before="0" w:beforeAutospacing="0" w:after="0" w:afterAutospacing="0" w:line="276" w:lineRule="auto"/>
              <w:jc w:val="center"/>
              <w:rPr>
                <w:sz w:val="26"/>
                <w:szCs w:val="26"/>
              </w:rPr>
            </w:pPr>
          </w:p>
        </w:tc>
        <w:tc>
          <w:tcPr>
            <w:tcW w:w="1758" w:type="dxa"/>
            <w:vMerge/>
            <w:vAlign w:val="center"/>
          </w:tcPr>
          <w:p w:rsidR="00437988" w:rsidRPr="00C449CA" w:rsidRDefault="00437988" w:rsidP="00CF7035">
            <w:pPr>
              <w:pStyle w:val="NormalWeb"/>
              <w:spacing w:before="0" w:beforeAutospacing="0" w:after="0" w:afterAutospacing="0" w:line="276" w:lineRule="auto"/>
              <w:jc w:val="center"/>
              <w:rPr>
                <w:sz w:val="26"/>
                <w:szCs w:val="26"/>
              </w:rPr>
            </w:pPr>
          </w:p>
        </w:tc>
        <w:tc>
          <w:tcPr>
            <w:tcW w:w="2009"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5,5 – 6,4</w:t>
            </w:r>
          </w:p>
        </w:tc>
        <w:tc>
          <w:tcPr>
            <w:tcW w:w="2143"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C</w:t>
            </w:r>
          </w:p>
        </w:tc>
        <w:tc>
          <w:tcPr>
            <w:tcW w:w="2052" w:type="dxa"/>
            <w:shd w:val="clear" w:color="auto" w:fill="auto"/>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2,0</w:t>
            </w:r>
          </w:p>
        </w:tc>
      </w:tr>
      <w:tr w:rsidR="00437988" w:rsidRPr="00C449CA" w:rsidTr="00CF7035">
        <w:trPr>
          <w:jc w:val="center"/>
        </w:trPr>
        <w:tc>
          <w:tcPr>
            <w:tcW w:w="1326" w:type="dxa"/>
            <w:vMerge/>
            <w:vAlign w:val="center"/>
          </w:tcPr>
          <w:p w:rsidR="00437988" w:rsidRPr="00C449CA" w:rsidRDefault="00437988" w:rsidP="00CF7035">
            <w:pPr>
              <w:pStyle w:val="NormalWeb"/>
              <w:spacing w:before="0" w:beforeAutospacing="0" w:after="0" w:afterAutospacing="0" w:line="276" w:lineRule="auto"/>
              <w:jc w:val="center"/>
              <w:rPr>
                <w:sz w:val="26"/>
                <w:szCs w:val="26"/>
              </w:rPr>
            </w:pPr>
          </w:p>
        </w:tc>
        <w:tc>
          <w:tcPr>
            <w:tcW w:w="1758" w:type="dxa"/>
            <w:vMerge w:val="restart"/>
            <w:vAlign w:val="center"/>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Trung bình yếu</w:t>
            </w:r>
          </w:p>
        </w:tc>
        <w:tc>
          <w:tcPr>
            <w:tcW w:w="2009"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5,0 – 5,4</w:t>
            </w:r>
          </w:p>
        </w:tc>
        <w:tc>
          <w:tcPr>
            <w:tcW w:w="2143"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D</w:t>
            </w:r>
            <w:r w:rsidRPr="00C449CA">
              <w:rPr>
                <w:sz w:val="26"/>
                <w:szCs w:val="26"/>
                <w:vertAlign w:val="superscript"/>
              </w:rPr>
              <w:t>+</w:t>
            </w:r>
          </w:p>
        </w:tc>
        <w:tc>
          <w:tcPr>
            <w:tcW w:w="2052" w:type="dxa"/>
            <w:shd w:val="clear" w:color="auto" w:fill="auto"/>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1,5</w:t>
            </w:r>
          </w:p>
        </w:tc>
      </w:tr>
      <w:tr w:rsidR="00437988" w:rsidRPr="00C449CA" w:rsidTr="00CF7035">
        <w:trPr>
          <w:jc w:val="center"/>
        </w:trPr>
        <w:tc>
          <w:tcPr>
            <w:tcW w:w="1326" w:type="dxa"/>
            <w:vMerge/>
            <w:vAlign w:val="center"/>
          </w:tcPr>
          <w:p w:rsidR="00437988" w:rsidRPr="00C449CA" w:rsidRDefault="00437988" w:rsidP="00CF7035">
            <w:pPr>
              <w:pStyle w:val="NormalWeb"/>
              <w:spacing w:before="0" w:beforeAutospacing="0" w:after="0" w:afterAutospacing="0" w:line="276" w:lineRule="auto"/>
              <w:jc w:val="center"/>
              <w:rPr>
                <w:sz w:val="26"/>
                <w:szCs w:val="26"/>
              </w:rPr>
            </w:pPr>
          </w:p>
        </w:tc>
        <w:tc>
          <w:tcPr>
            <w:tcW w:w="1758" w:type="dxa"/>
            <w:vMerge/>
            <w:vAlign w:val="center"/>
          </w:tcPr>
          <w:p w:rsidR="00437988" w:rsidRPr="00C449CA" w:rsidRDefault="00437988" w:rsidP="00CF7035">
            <w:pPr>
              <w:pStyle w:val="NormalWeb"/>
              <w:spacing w:before="0" w:beforeAutospacing="0" w:after="0" w:afterAutospacing="0" w:line="276" w:lineRule="auto"/>
              <w:jc w:val="center"/>
              <w:rPr>
                <w:sz w:val="26"/>
                <w:szCs w:val="26"/>
              </w:rPr>
            </w:pPr>
          </w:p>
        </w:tc>
        <w:tc>
          <w:tcPr>
            <w:tcW w:w="2009"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4,0 – 4,9</w:t>
            </w:r>
          </w:p>
        </w:tc>
        <w:tc>
          <w:tcPr>
            <w:tcW w:w="2143"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D</w:t>
            </w:r>
          </w:p>
        </w:tc>
        <w:tc>
          <w:tcPr>
            <w:tcW w:w="2052" w:type="dxa"/>
            <w:shd w:val="clear" w:color="auto" w:fill="auto"/>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1,0</w:t>
            </w:r>
          </w:p>
        </w:tc>
      </w:tr>
      <w:tr w:rsidR="00437988" w:rsidRPr="00C449CA" w:rsidTr="00CF7035">
        <w:trPr>
          <w:jc w:val="center"/>
        </w:trPr>
        <w:tc>
          <w:tcPr>
            <w:tcW w:w="1326" w:type="dxa"/>
            <w:vAlign w:val="center"/>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Không đạt</w:t>
            </w:r>
          </w:p>
        </w:tc>
        <w:tc>
          <w:tcPr>
            <w:tcW w:w="1758" w:type="dxa"/>
            <w:vAlign w:val="center"/>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Kém</w:t>
            </w:r>
          </w:p>
        </w:tc>
        <w:tc>
          <w:tcPr>
            <w:tcW w:w="2009"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&lt; 4,0</w:t>
            </w:r>
          </w:p>
        </w:tc>
        <w:tc>
          <w:tcPr>
            <w:tcW w:w="2143" w:type="dxa"/>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F</w:t>
            </w:r>
          </w:p>
        </w:tc>
        <w:tc>
          <w:tcPr>
            <w:tcW w:w="2052" w:type="dxa"/>
            <w:shd w:val="clear" w:color="auto" w:fill="auto"/>
          </w:tcPr>
          <w:p w:rsidR="00437988" w:rsidRPr="00C449CA" w:rsidRDefault="00437988" w:rsidP="00CF7035">
            <w:pPr>
              <w:pStyle w:val="NormalWeb"/>
              <w:spacing w:before="0" w:beforeAutospacing="0" w:after="0" w:afterAutospacing="0" w:line="276" w:lineRule="auto"/>
              <w:jc w:val="center"/>
              <w:rPr>
                <w:sz w:val="26"/>
                <w:szCs w:val="26"/>
              </w:rPr>
            </w:pPr>
            <w:r w:rsidRPr="00C449CA">
              <w:rPr>
                <w:sz w:val="26"/>
                <w:szCs w:val="26"/>
              </w:rPr>
              <w:t>0</w:t>
            </w:r>
          </w:p>
        </w:tc>
      </w:tr>
    </w:tbl>
    <w:p w:rsidR="00437988" w:rsidRPr="002E0CC3" w:rsidRDefault="00437988" w:rsidP="00437988">
      <w:pPr>
        <w:widowControl/>
        <w:spacing w:line="276" w:lineRule="auto"/>
        <w:jc w:val="both"/>
        <w:rPr>
          <w:rFonts w:ascii="Times New Roman" w:eastAsia="SimSun" w:hAnsi="Times New Roman"/>
          <w:bCs/>
          <w:sz w:val="6"/>
          <w:szCs w:val="26"/>
          <w:lang w:eastAsia="zh-CN"/>
        </w:rPr>
      </w:pPr>
    </w:p>
    <w:p w:rsidR="00437988" w:rsidRPr="00C449CA" w:rsidRDefault="00437988" w:rsidP="00437988">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14. Nội dung học phần</w:t>
      </w:r>
    </w:p>
    <w:p w:rsidR="004346F5" w:rsidRPr="004346F5" w:rsidRDefault="004346F5" w:rsidP="004346F5">
      <w:pPr>
        <w:tabs>
          <w:tab w:val="left" w:pos="540"/>
          <w:tab w:val="left" w:pos="720"/>
          <w:tab w:val="left" w:pos="900"/>
          <w:tab w:val="left" w:pos="1080"/>
        </w:tabs>
        <w:spacing w:line="276" w:lineRule="auto"/>
        <w:jc w:val="center"/>
        <w:rPr>
          <w:rFonts w:ascii="Times New Roman" w:hAnsi="Times New Roman"/>
          <w:b/>
          <w:sz w:val="26"/>
          <w:szCs w:val="26"/>
          <w:lang w:val="vi-VN"/>
        </w:rPr>
      </w:pPr>
      <w:r w:rsidRPr="004346F5">
        <w:rPr>
          <w:rFonts w:ascii="Times New Roman" w:hAnsi="Times New Roman"/>
          <w:b/>
          <w:sz w:val="26"/>
          <w:szCs w:val="26"/>
          <w:lang w:val="vi-VN"/>
        </w:rPr>
        <w:t>Chương 1. SINH LÝ MÁU VÀ TUẦN HOÀN</w:t>
      </w:r>
    </w:p>
    <w:p w:rsidR="004346F5" w:rsidRPr="006172B9" w:rsidRDefault="004346F5" w:rsidP="004346F5">
      <w:pPr>
        <w:tabs>
          <w:tab w:val="left" w:pos="540"/>
          <w:tab w:val="left" w:pos="720"/>
          <w:tab w:val="left" w:pos="900"/>
          <w:tab w:val="left" w:pos="1080"/>
        </w:tabs>
        <w:spacing w:line="276" w:lineRule="auto"/>
        <w:jc w:val="both"/>
        <w:rPr>
          <w:rFonts w:ascii="Times New Roman" w:hAnsi="Times New Roman"/>
          <w:sz w:val="26"/>
          <w:szCs w:val="26"/>
          <w:lang w:val="vi-VN"/>
        </w:rPr>
      </w:pPr>
      <w:r w:rsidRPr="006172B9">
        <w:rPr>
          <w:rFonts w:ascii="Times New Roman" w:hAnsi="Times New Roman"/>
          <w:sz w:val="26"/>
          <w:szCs w:val="26"/>
          <w:lang w:val="vi-VN"/>
        </w:rPr>
        <w:t>1.  Máu và thể dịch – thành phần và các đặc tính lý hóa học</w:t>
      </w:r>
    </w:p>
    <w:p w:rsidR="004346F5" w:rsidRPr="006172B9" w:rsidRDefault="004346F5" w:rsidP="004346F5">
      <w:pPr>
        <w:tabs>
          <w:tab w:val="left" w:pos="540"/>
          <w:tab w:val="left" w:pos="720"/>
          <w:tab w:val="left" w:pos="900"/>
          <w:tab w:val="left" w:pos="1080"/>
        </w:tabs>
        <w:spacing w:line="276" w:lineRule="auto"/>
        <w:jc w:val="both"/>
        <w:rPr>
          <w:rFonts w:ascii="Times New Roman" w:hAnsi="Times New Roman"/>
          <w:sz w:val="26"/>
          <w:szCs w:val="26"/>
          <w:lang w:val="vi-VN"/>
        </w:rPr>
      </w:pPr>
      <w:r w:rsidRPr="006172B9">
        <w:rPr>
          <w:rFonts w:ascii="Times New Roman" w:hAnsi="Times New Roman"/>
          <w:sz w:val="26"/>
          <w:szCs w:val="26"/>
          <w:lang w:val="vi-VN"/>
        </w:rPr>
        <w:t>2.  Hệ tuần hoàn và cơ chế điều hòa hoạt động của hệ tuần hoàn</w:t>
      </w:r>
    </w:p>
    <w:p w:rsidR="00AB04D2" w:rsidRDefault="004346F5" w:rsidP="004346F5">
      <w:pPr>
        <w:spacing w:line="276" w:lineRule="auto"/>
        <w:rPr>
          <w:rFonts w:ascii="Times New Roman" w:hAnsi="Times New Roman"/>
          <w:sz w:val="26"/>
          <w:szCs w:val="26"/>
          <w:lang w:val="vi-VN"/>
        </w:rPr>
      </w:pPr>
      <w:r w:rsidRPr="006172B9">
        <w:rPr>
          <w:rFonts w:ascii="Times New Roman" w:hAnsi="Times New Roman"/>
          <w:sz w:val="26"/>
          <w:szCs w:val="26"/>
          <w:lang w:val="vi-VN"/>
        </w:rPr>
        <w:t>3.  Ứng dụng</w:t>
      </w:r>
    </w:p>
    <w:p w:rsidR="004346F5" w:rsidRPr="004346F5" w:rsidRDefault="004346F5" w:rsidP="004346F5">
      <w:pPr>
        <w:tabs>
          <w:tab w:val="left" w:pos="540"/>
          <w:tab w:val="left" w:pos="1260"/>
        </w:tabs>
        <w:spacing w:line="276" w:lineRule="auto"/>
        <w:jc w:val="center"/>
        <w:rPr>
          <w:rFonts w:ascii="Times New Roman" w:hAnsi="Times New Roman"/>
          <w:b/>
          <w:sz w:val="26"/>
          <w:szCs w:val="26"/>
          <w:lang w:val="vi-VN"/>
        </w:rPr>
      </w:pPr>
      <w:r w:rsidRPr="004346F5">
        <w:rPr>
          <w:rFonts w:ascii="Times New Roman" w:hAnsi="Times New Roman"/>
          <w:b/>
          <w:sz w:val="26"/>
          <w:szCs w:val="26"/>
          <w:lang w:val="vi-VN"/>
        </w:rPr>
        <w:t>Chương 2. SINH LÝ HÔ HẤP</w:t>
      </w:r>
    </w:p>
    <w:p w:rsidR="004346F5" w:rsidRPr="006172B9" w:rsidRDefault="004346F5" w:rsidP="004346F5">
      <w:pPr>
        <w:tabs>
          <w:tab w:val="left" w:pos="540"/>
          <w:tab w:val="left" w:pos="1260"/>
        </w:tabs>
        <w:spacing w:line="276" w:lineRule="auto"/>
        <w:jc w:val="both"/>
        <w:rPr>
          <w:rFonts w:ascii="Times New Roman" w:hAnsi="Times New Roman"/>
          <w:sz w:val="26"/>
          <w:szCs w:val="26"/>
          <w:lang w:val="vi-VN"/>
        </w:rPr>
      </w:pPr>
      <w:r w:rsidRPr="006172B9">
        <w:rPr>
          <w:rFonts w:ascii="Times New Roman" w:hAnsi="Times New Roman"/>
          <w:sz w:val="26"/>
          <w:szCs w:val="26"/>
          <w:lang w:val="vi-VN"/>
        </w:rPr>
        <w:lastRenderedPageBreak/>
        <w:t>1.  Các cơ quan hô hấp ở động vật thủy sản</w:t>
      </w:r>
    </w:p>
    <w:p w:rsidR="004346F5" w:rsidRPr="006172B9" w:rsidRDefault="004346F5" w:rsidP="004346F5">
      <w:pPr>
        <w:tabs>
          <w:tab w:val="left" w:pos="540"/>
          <w:tab w:val="left" w:pos="1260"/>
        </w:tabs>
        <w:spacing w:line="276" w:lineRule="auto"/>
        <w:jc w:val="both"/>
        <w:rPr>
          <w:rFonts w:ascii="Times New Roman" w:hAnsi="Times New Roman"/>
          <w:sz w:val="26"/>
          <w:szCs w:val="26"/>
          <w:lang w:val="vi-VN"/>
        </w:rPr>
      </w:pPr>
      <w:r w:rsidRPr="006172B9">
        <w:rPr>
          <w:rFonts w:ascii="Times New Roman" w:hAnsi="Times New Roman"/>
          <w:sz w:val="26"/>
          <w:szCs w:val="26"/>
          <w:lang w:val="vi-VN"/>
        </w:rPr>
        <w:t>2.  Cơ chế hô hấp</w:t>
      </w:r>
    </w:p>
    <w:p w:rsidR="004346F5" w:rsidRPr="006172B9" w:rsidRDefault="004346F5" w:rsidP="004346F5">
      <w:pPr>
        <w:tabs>
          <w:tab w:val="left" w:pos="540"/>
          <w:tab w:val="left" w:pos="1260"/>
        </w:tabs>
        <w:spacing w:line="276" w:lineRule="auto"/>
        <w:jc w:val="both"/>
        <w:rPr>
          <w:rFonts w:ascii="Times New Roman" w:hAnsi="Times New Roman"/>
          <w:sz w:val="26"/>
          <w:szCs w:val="26"/>
        </w:rPr>
      </w:pPr>
      <w:r w:rsidRPr="006172B9">
        <w:rPr>
          <w:rFonts w:ascii="Times New Roman" w:hAnsi="Times New Roman"/>
          <w:sz w:val="26"/>
          <w:szCs w:val="26"/>
          <w:lang w:val="vi-VN"/>
        </w:rPr>
        <w:t>3.  Các yếu tố ảnh hưởng đến hoạt động hô hấp</w:t>
      </w:r>
    </w:p>
    <w:p w:rsidR="004346F5" w:rsidRDefault="004346F5" w:rsidP="004346F5">
      <w:pPr>
        <w:spacing w:line="276" w:lineRule="auto"/>
        <w:rPr>
          <w:rFonts w:ascii="Times New Roman" w:hAnsi="Times New Roman"/>
          <w:sz w:val="26"/>
          <w:szCs w:val="26"/>
        </w:rPr>
      </w:pPr>
      <w:r w:rsidRPr="006172B9">
        <w:rPr>
          <w:rFonts w:ascii="Times New Roman" w:hAnsi="Times New Roman"/>
          <w:sz w:val="26"/>
          <w:szCs w:val="26"/>
        </w:rPr>
        <w:t>THỰC HÀNH: Thí nghiệm cá vàng trong túi bóng kín và các điều kiện môi trường (ánh sáng, nhiệt độ..) khác nhau</w:t>
      </w:r>
    </w:p>
    <w:p w:rsidR="004346F5" w:rsidRPr="004346F5" w:rsidRDefault="004346F5" w:rsidP="004346F5">
      <w:pPr>
        <w:tabs>
          <w:tab w:val="left" w:pos="540"/>
          <w:tab w:val="left" w:pos="1260"/>
        </w:tabs>
        <w:spacing w:line="276" w:lineRule="auto"/>
        <w:jc w:val="center"/>
        <w:rPr>
          <w:rFonts w:ascii="Times New Roman" w:hAnsi="Times New Roman"/>
          <w:b/>
          <w:sz w:val="26"/>
          <w:szCs w:val="26"/>
          <w:lang w:val="vi-VN"/>
        </w:rPr>
      </w:pPr>
      <w:r w:rsidRPr="004346F5">
        <w:rPr>
          <w:rFonts w:ascii="Times New Roman" w:hAnsi="Times New Roman"/>
          <w:b/>
          <w:sz w:val="26"/>
          <w:szCs w:val="26"/>
          <w:lang w:val="vi-VN"/>
        </w:rPr>
        <w:t>Chương 3. SINH LÝ TIÊU HÓA</w:t>
      </w:r>
    </w:p>
    <w:p w:rsidR="004346F5" w:rsidRPr="006172B9" w:rsidRDefault="004346F5" w:rsidP="004346F5">
      <w:pPr>
        <w:tabs>
          <w:tab w:val="left" w:pos="540"/>
          <w:tab w:val="left" w:pos="1260"/>
        </w:tabs>
        <w:spacing w:line="276" w:lineRule="auto"/>
        <w:jc w:val="both"/>
        <w:rPr>
          <w:rFonts w:ascii="Times New Roman" w:hAnsi="Times New Roman"/>
          <w:sz w:val="26"/>
          <w:szCs w:val="26"/>
          <w:lang w:val="vi-VN"/>
        </w:rPr>
      </w:pPr>
      <w:r w:rsidRPr="006172B9">
        <w:rPr>
          <w:rFonts w:ascii="Times New Roman" w:hAnsi="Times New Roman"/>
          <w:sz w:val="26"/>
          <w:szCs w:val="26"/>
          <w:lang w:val="vi-VN"/>
        </w:rPr>
        <w:t>1.  Cơ chế tiêu hóa cơ học</w:t>
      </w:r>
    </w:p>
    <w:p w:rsidR="004346F5" w:rsidRPr="006172B9" w:rsidRDefault="004346F5" w:rsidP="004346F5">
      <w:pPr>
        <w:tabs>
          <w:tab w:val="left" w:pos="540"/>
          <w:tab w:val="left" w:pos="1260"/>
        </w:tabs>
        <w:spacing w:line="276" w:lineRule="auto"/>
        <w:jc w:val="both"/>
        <w:rPr>
          <w:rFonts w:ascii="Times New Roman" w:hAnsi="Times New Roman"/>
          <w:sz w:val="26"/>
          <w:szCs w:val="26"/>
          <w:lang w:val="vi-VN"/>
        </w:rPr>
      </w:pPr>
      <w:r w:rsidRPr="006172B9">
        <w:rPr>
          <w:rFonts w:ascii="Times New Roman" w:hAnsi="Times New Roman"/>
          <w:sz w:val="26"/>
          <w:szCs w:val="26"/>
          <w:lang w:val="vi-VN"/>
        </w:rPr>
        <w:t>2.  Cơ chế tiêu hóa hóa học</w:t>
      </w:r>
    </w:p>
    <w:p w:rsidR="004346F5" w:rsidRDefault="004346F5" w:rsidP="004346F5">
      <w:pPr>
        <w:spacing w:line="276" w:lineRule="auto"/>
        <w:rPr>
          <w:rFonts w:ascii="Times New Roman" w:hAnsi="Times New Roman"/>
          <w:sz w:val="26"/>
          <w:szCs w:val="26"/>
          <w:lang w:val="vi-VN"/>
        </w:rPr>
      </w:pPr>
      <w:r w:rsidRPr="006172B9">
        <w:rPr>
          <w:rFonts w:ascii="Times New Roman" w:hAnsi="Times New Roman"/>
          <w:sz w:val="26"/>
          <w:szCs w:val="26"/>
          <w:lang w:val="vi-VN"/>
        </w:rPr>
        <w:t>3.  Mối quan hệ giữa đặc điểm tiêu hóa và tập tính sinh thái.</w:t>
      </w:r>
    </w:p>
    <w:p w:rsidR="004346F5" w:rsidRPr="004346F5" w:rsidRDefault="004346F5" w:rsidP="004346F5">
      <w:pPr>
        <w:tabs>
          <w:tab w:val="left" w:pos="540"/>
          <w:tab w:val="left" w:pos="1260"/>
        </w:tabs>
        <w:spacing w:line="276" w:lineRule="auto"/>
        <w:jc w:val="center"/>
        <w:rPr>
          <w:rFonts w:ascii="Times New Roman" w:hAnsi="Times New Roman"/>
          <w:b/>
          <w:sz w:val="26"/>
          <w:szCs w:val="26"/>
          <w:lang w:val="vi-VN"/>
        </w:rPr>
      </w:pPr>
      <w:r w:rsidRPr="004346F5">
        <w:rPr>
          <w:rFonts w:ascii="Times New Roman" w:hAnsi="Times New Roman"/>
          <w:b/>
          <w:sz w:val="26"/>
          <w:szCs w:val="26"/>
          <w:lang w:val="vi-VN"/>
        </w:rPr>
        <w:t>Chương 4. ĐIỀU HÒA ÁP SUẤT THẨM THẤU VÀ BÀI TIẾT</w:t>
      </w:r>
    </w:p>
    <w:p w:rsidR="004346F5" w:rsidRPr="006172B9" w:rsidRDefault="004346F5" w:rsidP="004346F5">
      <w:pPr>
        <w:tabs>
          <w:tab w:val="left" w:pos="540"/>
          <w:tab w:val="left" w:pos="1260"/>
        </w:tabs>
        <w:spacing w:line="276" w:lineRule="auto"/>
        <w:jc w:val="both"/>
        <w:rPr>
          <w:rFonts w:ascii="Times New Roman" w:hAnsi="Times New Roman"/>
          <w:sz w:val="26"/>
          <w:szCs w:val="26"/>
          <w:lang w:val="vi-VN"/>
        </w:rPr>
      </w:pPr>
      <w:r w:rsidRPr="006172B9">
        <w:rPr>
          <w:rFonts w:ascii="Times New Roman" w:hAnsi="Times New Roman"/>
          <w:sz w:val="26"/>
          <w:szCs w:val="26"/>
          <w:lang w:val="vi-VN"/>
        </w:rPr>
        <w:t>1.  Các cơ quan điều hòa áp suất thẩm thấu</w:t>
      </w:r>
    </w:p>
    <w:p w:rsidR="004346F5" w:rsidRPr="006172B9" w:rsidRDefault="004346F5" w:rsidP="004346F5">
      <w:pPr>
        <w:tabs>
          <w:tab w:val="left" w:pos="540"/>
          <w:tab w:val="left" w:pos="1260"/>
        </w:tabs>
        <w:spacing w:line="276" w:lineRule="auto"/>
        <w:jc w:val="both"/>
        <w:rPr>
          <w:rFonts w:ascii="Times New Roman" w:hAnsi="Times New Roman"/>
          <w:sz w:val="26"/>
          <w:szCs w:val="26"/>
          <w:lang w:val="vi-VN"/>
        </w:rPr>
      </w:pPr>
      <w:r w:rsidRPr="006172B9">
        <w:rPr>
          <w:rFonts w:ascii="Times New Roman" w:hAnsi="Times New Roman"/>
          <w:sz w:val="26"/>
          <w:szCs w:val="26"/>
          <w:lang w:val="vi-VN"/>
        </w:rPr>
        <w:t>2.  Các phương thức điều hòa áp suất thẩm thấu</w:t>
      </w:r>
    </w:p>
    <w:p w:rsidR="004346F5" w:rsidRPr="006172B9" w:rsidRDefault="004346F5" w:rsidP="004346F5">
      <w:pPr>
        <w:tabs>
          <w:tab w:val="left" w:pos="540"/>
          <w:tab w:val="left" w:pos="1260"/>
        </w:tabs>
        <w:spacing w:line="276" w:lineRule="auto"/>
        <w:jc w:val="both"/>
        <w:rPr>
          <w:rFonts w:ascii="Times New Roman" w:hAnsi="Times New Roman"/>
          <w:sz w:val="26"/>
          <w:szCs w:val="26"/>
        </w:rPr>
      </w:pPr>
      <w:r w:rsidRPr="006172B9">
        <w:rPr>
          <w:rFonts w:ascii="Times New Roman" w:hAnsi="Times New Roman"/>
          <w:sz w:val="26"/>
          <w:szCs w:val="26"/>
          <w:lang w:val="vi-VN"/>
        </w:rPr>
        <w:t>3.  Các cơ quan bài tiết.</w:t>
      </w:r>
    </w:p>
    <w:p w:rsidR="004346F5" w:rsidRDefault="004346F5" w:rsidP="004346F5">
      <w:pPr>
        <w:spacing w:line="276" w:lineRule="auto"/>
        <w:rPr>
          <w:rFonts w:ascii="Times New Roman" w:hAnsi="Times New Roman"/>
          <w:sz w:val="26"/>
          <w:szCs w:val="26"/>
        </w:rPr>
      </w:pPr>
      <w:r w:rsidRPr="006172B9">
        <w:rPr>
          <w:rFonts w:ascii="Times New Roman" w:hAnsi="Times New Roman"/>
          <w:sz w:val="26"/>
          <w:szCs w:val="26"/>
        </w:rPr>
        <w:t>THỰC HÀNH: thí nghiệm cá chép vàng trong môi trường có các nồng độ muối khác nhau</w:t>
      </w:r>
    </w:p>
    <w:p w:rsidR="004346F5" w:rsidRPr="004346F5" w:rsidRDefault="004346F5" w:rsidP="004346F5">
      <w:pPr>
        <w:tabs>
          <w:tab w:val="left" w:pos="540"/>
          <w:tab w:val="left" w:pos="1260"/>
        </w:tabs>
        <w:spacing w:line="276" w:lineRule="auto"/>
        <w:jc w:val="center"/>
        <w:rPr>
          <w:rFonts w:ascii="Times New Roman" w:hAnsi="Times New Roman"/>
          <w:b/>
          <w:sz w:val="26"/>
          <w:szCs w:val="26"/>
          <w:lang w:val="vi-VN"/>
        </w:rPr>
      </w:pPr>
      <w:r w:rsidRPr="004346F5">
        <w:rPr>
          <w:rFonts w:ascii="Times New Roman" w:hAnsi="Times New Roman"/>
          <w:b/>
          <w:sz w:val="26"/>
          <w:szCs w:val="26"/>
          <w:lang w:val="vi-VN"/>
        </w:rPr>
        <w:t>Chương 5. NĂNG LƯỢNG SINH HỌC VÀ SINH TRƯỞNG</w:t>
      </w:r>
    </w:p>
    <w:p w:rsidR="004346F5" w:rsidRPr="006172B9" w:rsidRDefault="004346F5" w:rsidP="004346F5">
      <w:pPr>
        <w:tabs>
          <w:tab w:val="left" w:pos="540"/>
          <w:tab w:val="left" w:pos="1260"/>
        </w:tabs>
        <w:spacing w:line="276" w:lineRule="auto"/>
        <w:jc w:val="both"/>
        <w:rPr>
          <w:rFonts w:ascii="Times New Roman" w:hAnsi="Times New Roman"/>
          <w:sz w:val="26"/>
          <w:szCs w:val="26"/>
          <w:lang w:val="vi-VN"/>
        </w:rPr>
      </w:pPr>
      <w:r w:rsidRPr="006172B9">
        <w:rPr>
          <w:rFonts w:ascii="Times New Roman" w:hAnsi="Times New Roman"/>
          <w:sz w:val="26"/>
          <w:szCs w:val="26"/>
          <w:lang w:val="vi-VN"/>
        </w:rPr>
        <w:t>1.  Đặc điểm trao đổi chất và năng lượng</w:t>
      </w:r>
    </w:p>
    <w:p w:rsidR="004346F5" w:rsidRPr="006172B9" w:rsidRDefault="004346F5" w:rsidP="004346F5">
      <w:pPr>
        <w:tabs>
          <w:tab w:val="left" w:pos="540"/>
          <w:tab w:val="left" w:pos="1260"/>
        </w:tabs>
        <w:spacing w:line="276" w:lineRule="auto"/>
        <w:jc w:val="both"/>
        <w:rPr>
          <w:rFonts w:ascii="Times New Roman" w:hAnsi="Times New Roman"/>
          <w:sz w:val="26"/>
          <w:szCs w:val="26"/>
          <w:lang w:val="vi-VN"/>
        </w:rPr>
      </w:pPr>
      <w:r w:rsidRPr="006172B9">
        <w:rPr>
          <w:rFonts w:ascii="Times New Roman" w:hAnsi="Times New Roman"/>
          <w:sz w:val="26"/>
          <w:szCs w:val="26"/>
          <w:lang w:val="vi-VN"/>
        </w:rPr>
        <w:t>2.  Mối quan hệ giữa năng lượng sinh học và sinh trưởng</w:t>
      </w:r>
    </w:p>
    <w:p w:rsidR="004346F5" w:rsidRDefault="004346F5" w:rsidP="004346F5">
      <w:pPr>
        <w:spacing w:line="276" w:lineRule="auto"/>
        <w:rPr>
          <w:rFonts w:ascii="Times New Roman" w:hAnsi="Times New Roman"/>
          <w:sz w:val="26"/>
          <w:szCs w:val="26"/>
          <w:lang w:val="vi-VN"/>
        </w:rPr>
      </w:pPr>
      <w:r w:rsidRPr="006172B9">
        <w:rPr>
          <w:rFonts w:ascii="Times New Roman" w:hAnsi="Times New Roman"/>
          <w:sz w:val="26"/>
          <w:szCs w:val="26"/>
          <w:lang w:val="vi-VN"/>
        </w:rPr>
        <w:t>3.  Ứng dụng trong thực tiễn sản xuất</w:t>
      </w:r>
    </w:p>
    <w:p w:rsidR="004346F5" w:rsidRPr="004346F5" w:rsidRDefault="004346F5" w:rsidP="004346F5">
      <w:pPr>
        <w:tabs>
          <w:tab w:val="left" w:pos="540"/>
          <w:tab w:val="left" w:pos="1260"/>
        </w:tabs>
        <w:spacing w:line="276" w:lineRule="auto"/>
        <w:jc w:val="center"/>
        <w:rPr>
          <w:rFonts w:ascii="Times New Roman" w:hAnsi="Times New Roman"/>
          <w:b/>
          <w:sz w:val="26"/>
          <w:szCs w:val="26"/>
          <w:lang w:val="vi-VN"/>
        </w:rPr>
      </w:pPr>
      <w:r w:rsidRPr="004346F5">
        <w:rPr>
          <w:rFonts w:ascii="Times New Roman" w:hAnsi="Times New Roman"/>
          <w:b/>
          <w:sz w:val="26"/>
          <w:szCs w:val="26"/>
          <w:lang w:val="vi-VN"/>
        </w:rPr>
        <w:t>Chương 6. NỘI TIẾT VÀ SINH SẢN</w:t>
      </w:r>
    </w:p>
    <w:p w:rsidR="004346F5" w:rsidRPr="006172B9" w:rsidRDefault="004346F5" w:rsidP="004346F5">
      <w:pPr>
        <w:tabs>
          <w:tab w:val="left" w:pos="540"/>
          <w:tab w:val="left" w:pos="1260"/>
        </w:tabs>
        <w:spacing w:line="276" w:lineRule="auto"/>
        <w:jc w:val="both"/>
        <w:rPr>
          <w:rFonts w:ascii="Times New Roman" w:hAnsi="Times New Roman"/>
          <w:sz w:val="26"/>
          <w:szCs w:val="26"/>
          <w:lang w:val="vi-VN"/>
        </w:rPr>
      </w:pPr>
      <w:r w:rsidRPr="006172B9">
        <w:rPr>
          <w:rFonts w:ascii="Times New Roman" w:hAnsi="Times New Roman"/>
          <w:sz w:val="26"/>
          <w:szCs w:val="26"/>
          <w:lang w:val="vi-VN"/>
        </w:rPr>
        <w:t>1.  Hệ  thống nội tiết và cơ chế điều hòa hoạt động cơ thể  thông qua hệ thống nội tiết</w:t>
      </w:r>
    </w:p>
    <w:p w:rsidR="004346F5" w:rsidRPr="006172B9" w:rsidRDefault="004346F5" w:rsidP="004346F5">
      <w:pPr>
        <w:tabs>
          <w:tab w:val="left" w:pos="540"/>
          <w:tab w:val="left" w:pos="1260"/>
        </w:tabs>
        <w:spacing w:line="276" w:lineRule="auto"/>
        <w:jc w:val="both"/>
        <w:rPr>
          <w:rFonts w:ascii="Times New Roman" w:hAnsi="Times New Roman"/>
          <w:sz w:val="26"/>
          <w:szCs w:val="26"/>
          <w:lang w:val="vi-VN"/>
        </w:rPr>
      </w:pPr>
      <w:r w:rsidRPr="006172B9">
        <w:rPr>
          <w:rFonts w:ascii="Times New Roman" w:hAnsi="Times New Roman"/>
          <w:sz w:val="26"/>
          <w:szCs w:val="26"/>
          <w:lang w:val="vi-VN"/>
        </w:rPr>
        <w:t>2.  Hormone sinh dục và sinh sản</w:t>
      </w:r>
    </w:p>
    <w:p w:rsidR="004346F5" w:rsidRPr="006172B9" w:rsidRDefault="004346F5" w:rsidP="004346F5">
      <w:pPr>
        <w:tabs>
          <w:tab w:val="left" w:pos="540"/>
          <w:tab w:val="left" w:pos="1260"/>
        </w:tabs>
        <w:spacing w:line="276" w:lineRule="auto"/>
        <w:jc w:val="both"/>
        <w:rPr>
          <w:rFonts w:ascii="Times New Roman" w:hAnsi="Times New Roman"/>
          <w:sz w:val="26"/>
          <w:szCs w:val="26"/>
        </w:rPr>
      </w:pPr>
      <w:r w:rsidRPr="006172B9">
        <w:rPr>
          <w:rFonts w:ascii="Times New Roman" w:hAnsi="Times New Roman"/>
          <w:sz w:val="26"/>
          <w:szCs w:val="26"/>
          <w:lang w:val="vi-VN"/>
        </w:rPr>
        <w:t>3.  Ứng dụng trong sinh sản nhân tạo</w:t>
      </w:r>
    </w:p>
    <w:p w:rsidR="004346F5" w:rsidRDefault="004346F5" w:rsidP="004346F5">
      <w:pPr>
        <w:spacing w:line="276" w:lineRule="auto"/>
        <w:rPr>
          <w:rFonts w:ascii="Times New Roman" w:hAnsi="Times New Roman"/>
          <w:sz w:val="26"/>
          <w:szCs w:val="26"/>
        </w:rPr>
      </w:pPr>
      <w:r w:rsidRPr="006172B9">
        <w:rPr>
          <w:rFonts w:ascii="Times New Roman" w:hAnsi="Times New Roman"/>
          <w:sz w:val="26"/>
          <w:szCs w:val="26"/>
        </w:rPr>
        <w:t>THỰC HÀNH: Tiêm hormone cho cá đã thành thục và đo thời gian so sánh với cá không được tiêm hormone để đưa ra kết luận thực tiễn</w:t>
      </w:r>
    </w:p>
    <w:p w:rsidR="00A7268F" w:rsidRDefault="00A7268F" w:rsidP="00A7268F">
      <w:pPr>
        <w:widowControl/>
        <w:spacing w:line="276" w:lineRule="auto"/>
        <w:jc w:val="both"/>
        <w:rPr>
          <w:rFonts w:ascii="Times New Roman" w:eastAsia="SimSun" w:hAnsi="Times New Roman"/>
          <w:b/>
          <w:sz w:val="26"/>
          <w:szCs w:val="26"/>
          <w:lang w:val="vi-VN" w:eastAsia="zh-CN"/>
        </w:rPr>
      </w:pPr>
    </w:p>
    <w:p w:rsidR="00A7268F" w:rsidRPr="004B01A8" w:rsidRDefault="00A7268F" w:rsidP="00A7268F">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A7268F" w:rsidRDefault="00A7268F" w:rsidP="00A7268F">
      <w:pPr>
        <w:widowControl/>
        <w:spacing w:line="276" w:lineRule="auto"/>
        <w:ind w:firstLine="567"/>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784"/>
        <w:gridCol w:w="601"/>
        <w:gridCol w:w="612"/>
        <w:gridCol w:w="601"/>
        <w:gridCol w:w="613"/>
        <w:gridCol w:w="603"/>
        <w:gridCol w:w="614"/>
        <w:gridCol w:w="603"/>
        <w:gridCol w:w="614"/>
        <w:gridCol w:w="603"/>
        <w:gridCol w:w="614"/>
        <w:gridCol w:w="603"/>
        <w:gridCol w:w="614"/>
        <w:gridCol w:w="563"/>
        <w:gridCol w:w="570"/>
      </w:tblGrid>
      <w:tr w:rsidR="00A7268F" w:rsidRPr="004B01A8" w:rsidTr="00CF7035">
        <w:trPr>
          <w:jc w:val="center"/>
        </w:trPr>
        <w:tc>
          <w:tcPr>
            <w:tcW w:w="784" w:type="dxa"/>
            <w:vMerge w:val="restart"/>
            <w:tcBorders>
              <w:top w:val="single" w:sz="4" w:space="0" w:color="auto"/>
              <w:left w:val="single" w:sz="4" w:space="0" w:color="auto"/>
              <w:right w:val="single" w:sz="4" w:space="0" w:color="auto"/>
            </w:tcBorders>
            <w:vAlign w:val="center"/>
          </w:tcPr>
          <w:p w:rsidR="00A7268F" w:rsidRPr="00C201B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A7268F" w:rsidRPr="00443762"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A7268F" w:rsidRPr="004B01A8" w:rsidTr="00CF7035">
        <w:trPr>
          <w:jc w:val="center"/>
        </w:trPr>
        <w:tc>
          <w:tcPr>
            <w:tcW w:w="784" w:type="dxa"/>
            <w:vMerge/>
            <w:tcBorders>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A7268F" w:rsidRPr="00443762"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A7268F" w:rsidRPr="004B01A8" w:rsidTr="00CF7035">
        <w:trPr>
          <w:jc w:val="center"/>
        </w:trPr>
        <w:tc>
          <w:tcPr>
            <w:tcW w:w="784" w:type="dxa"/>
            <w:vMerge w:val="restart"/>
            <w:tcBorders>
              <w:top w:val="single" w:sz="4" w:space="0" w:color="auto"/>
              <w:left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rsidR="00A7268F" w:rsidRPr="00443762"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rsidR="00A7268F" w:rsidRPr="00443762"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A7268F" w:rsidRPr="004B01A8" w:rsidTr="00CF7035">
        <w:trPr>
          <w:jc w:val="center"/>
        </w:trPr>
        <w:tc>
          <w:tcPr>
            <w:tcW w:w="784" w:type="dxa"/>
            <w:vMerge/>
            <w:tcBorders>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A7268F" w:rsidRPr="004B01A8" w:rsidTr="00CF7035">
        <w:trPr>
          <w:jc w:val="center"/>
        </w:trPr>
        <w:tc>
          <w:tcPr>
            <w:tcW w:w="784"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Pr="00C201B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rsidR="00A7268F" w:rsidRPr="00C201B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C201B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C201B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F74AED"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F74AED"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Pr="00C201B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rsidR="00A7268F" w:rsidRPr="00C201B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rsidR="00A7268F" w:rsidRPr="00C201B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rsidR="00A7268F" w:rsidRPr="00C201B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A7268F" w:rsidRPr="004B01A8" w:rsidTr="00CF7035">
        <w:trPr>
          <w:jc w:val="center"/>
        </w:trPr>
        <w:tc>
          <w:tcPr>
            <w:tcW w:w="784" w:type="dxa"/>
            <w:vMerge w:val="restart"/>
            <w:tcBorders>
              <w:top w:val="single" w:sz="4" w:space="0" w:color="auto"/>
              <w:left w:val="single" w:sz="4" w:space="0" w:color="auto"/>
              <w:right w:val="single" w:sz="4" w:space="0" w:color="auto"/>
            </w:tcBorders>
            <w:textDirection w:val="tbRl"/>
            <w:vAlign w:val="center"/>
          </w:tcPr>
          <w:p w:rsidR="00A7268F" w:rsidRPr="00310E8F" w:rsidRDefault="00A7268F" w:rsidP="00CF7035">
            <w:pPr>
              <w:widowControl/>
              <w:spacing w:line="276"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A7268F" w:rsidRPr="004B01A8" w:rsidTr="00CF7035">
        <w:trPr>
          <w:jc w:val="center"/>
        </w:trPr>
        <w:tc>
          <w:tcPr>
            <w:tcW w:w="784" w:type="dxa"/>
            <w:vMerge/>
            <w:tcBorders>
              <w:left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Pr="00E8529E"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A7268F" w:rsidRPr="004B01A8" w:rsidTr="00CF7035">
        <w:trPr>
          <w:jc w:val="center"/>
        </w:trPr>
        <w:tc>
          <w:tcPr>
            <w:tcW w:w="784" w:type="dxa"/>
            <w:vMerge/>
            <w:tcBorders>
              <w:left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E8529E"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E8529E" w:rsidRDefault="00A7268F" w:rsidP="00CF7035">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A7268F" w:rsidRPr="004B01A8" w:rsidTr="00CF7035">
        <w:trPr>
          <w:jc w:val="center"/>
        </w:trPr>
        <w:tc>
          <w:tcPr>
            <w:tcW w:w="784" w:type="dxa"/>
            <w:vMerge/>
            <w:tcBorders>
              <w:left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E8529E"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E8529E"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r>
      <w:tr w:rsidR="00A7268F" w:rsidRPr="004B01A8" w:rsidTr="00CF7035">
        <w:trPr>
          <w:jc w:val="center"/>
        </w:trPr>
        <w:tc>
          <w:tcPr>
            <w:tcW w:w="784" w:type="dxa"/>
            <w:vMerge/>
            <w:tcBorders>
              <w:left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E8529E"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E8529E"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r>
      <w:tr w:rsidR="00A7268F" w:rsidRPr="004B01A8" w:rsidTr="00CF7035">
        <w:trPr>
          <w:jc w:val="center"/>
        </w:trPr>
        <w:tc>
          <w:tcPr>
            <w:tcW w:w="784" w:type="dxa"/>
            <w:vMerge/>
            <w:tcBorders>
              <w:left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CE5BB1"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CE5BB1" w:rsidRDefault="00A7268F" w:rsidP="00CF7035">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r>
      <w:tr w:rsidR="00A7268F" w:rsidRPr="004B01A8" w:rsidTr="00CF7035">
        <w:trPr>
          <w:jc w:val="center"/>
        </w:trPr>
        <w:tc>
          <w:tcPr>
            <w:tcW w:w="784" w:type="dxa"/>
            <w:tcBorders>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A7268F" w:rsidRPr="004B01A8" w:rsidRDefault="00A7268F" w:rsidP="00CF7035">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A7268F" w:rsidRDefault="00A7268F" w:rsidP="00CF7035">
            <w:pPr>
              <w:widowControl/>
              <w:spacing w:line="276" w:lineRule="auto"/>
              <w:jc w:val="center"/>
              <w:rPr>
                <w:rFonts w:ascii="Times New Roman" w:eastAsia="SimSun" w:hAnsi="Times New Roman"/>
                <w:sz w:val="26"/>
                <w:szCs w:val="26"/>
                <w:lang w:eastAsia="zh-CN"/>
              </w:rPr>
            </w:pPr>
          </w:p>
        </w:tc>
      </w:tr>
    </w:tbl>
    <w:p w:rsidR="00A7268F" w:rsidRDefault="00A7268F" w:rsidP="00A7268F">
      <w:pPr>
        <w:widowControl/>
        <w:spacing w:line="276" w:lineRule="auto"/>
        <w:jc w:val="both"/>
        <w:rPr>
          <w:rFonts w:ascii="Times New Roman" w:eastAsia="SimSun" w:hAnsi="Times New Roman"/>
          <w:sz w:val="26"/>
          <w:szCs w:val="26"/>
          <w:lang w:eastAsia="zh-CN"/>
        </w:rPr>
      </w:pPr>
    </w:p>
    <w:p w:rsidR="00A7268F" w:rsidRDefault="00A7268F" w:rsidP="00A7268F">
      <w:pPr>
        <w:widowControl/>
        <w:spacing w:line="276"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lastRenderedPageBreak/>
        <w:t>Tích (X) nếu bài kiểm tra, đánh giá liên quan đến những nội dung cần đạt tại mục 9.2</w:t>
      </w:r>
    </w:p>
    <w:p w:rsidR="00A7268F" w:rsidRDefault="00A7268F" w:rsidP="00A7268F">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A7268F" w:rsidRPr="004B01A8" w:rsidRDefault="00A7268F" w:rsidP="00A7268F">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A7268F" w:rsidRPr="004B01A8" w:rsidRDefault="00A7268F" w:rsidP="00A7268F">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A7268F" w:rsidRPr="00B32A1A" w:rsidRDefault="00A7268F" w:rsidP="00A7268F">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A7268F" w:rsidRPr="00B32A1A" w:rsidRDefault="00A7268F" w:rsidP="00A7268F">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A7268F" w:rsidRPr="00B32A1A" w:rsidRDefault="00A7268F" w:rsidP="00A7268F">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A7268F" w:rsidRPr="00443762" w:rsidRDefault="00A7268F" w:rsidP="00A7268F">
      <w:pPr>
        <w:widowControl/>
        <w:spacing w:line="276"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A7268F" w:rsidRPr="00F7137B" w:rsidRDefault="00A7268F" w:rsidP="00A7268F">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rsidR="00A7268F" w:rsidRDefault="00A7268F" w:rsidP="00A7268F">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0008F6" w:rsidRDefault="000008F6" w:rsidP="00A7268F">
      <w:pPr>
        <w:widowControl/>
        <w:spacing w:line="276" w:lineRule="auto"/>
        <w:jc w:val="both"/>
        <w:rPr>
          <w:rFonts w:ascii="Times New Roman" w:eastAsia="SimSun" w:hAnsi="Times New Roman"/>
          <w:sz w:val="26"/>
          <w:szCs w:val="26"/>
          <w:lang w:val="vi-VN" w:eastAsia="zh-CN"/>
        </w:rPr>
      </w:pP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3126"/>
        <w:gridCol w:w="3955"/>
      </w:tblGrid>
      <w:tr w:rsidR="00A7268F" w:rsidRPr="00EB5D8D" w:rsidTr="00CF7035">
        <w:trPr>
          <w:jc w:val="center"/>
        </w:trPr>
        <w:tc>
          <w:tcPr>
            <w:tcW w:w="2322" w:type="dxa"/>
          </w:tcPr>
          <w:p w:rsidR="00A7268F" w:rsidRDefault="00A7268F" w:rsidP="00CF7035">
            <w:pPr>
              <w:spacing w:line="276" w:lineRule="auto"/>
              <w:jc w:val="center"/>
              <w:rPr>
                <w:rFonts w:ascii="Times New Roman" w:hAnsi="Times New Roman"/>
                <w:b/>
                <w:sz w:val="26"/>
                <w:szCs w:val="26"/>
              </w:rPr>
            </w:pPr>
            <w:r w:rsidRPr="00EB5D8D">
              <w:rPr>
                <w:rFonts w:ascii="Times New Roman" w:hAnsi="Times New Roman"/>
                <w:b/>
                <w:sz w:val="26"/>
                <w:szCs w:val="26"/>
              </w:rPr>
              <w:t>Ban Giám hiệu</w:t>
            </w:r>
          </w:p>
          <w:p w:rsidR="00A7268F" w:rsidRDefault="00A7268F" w:rsidP="00CF7035">
            <w:pPr>
              <w:spacing w:line="276" w:lineRule="auto"/>
              <w:jc w:val="center"/>
              <w:rPr>
                <w:rFonts w:ascii="Times New Roman" w:hAnsi="Times New Roman"/>
                <w:b/>
                <w:sz w:val="26"/>
                <w:szCs w:val="26"/>
              </w:rPr>
            </w:pPr>
          </w:p>
          <w:p w:rsidR="00A7268F" w:rsidRDefault="00A7268F" w:rsidP="00CF7035">
            <w:pPr>
              <w:spacing w:line="276" w:lineRule="auto"/>
              <w:jc w:val="center"/>
              <w:rPr>
                <w:rFonts w:ascii="Times New Roman" w:hAnsi="Times New Roman"/>
                <w:b/>
                <w:sz w:val="26"/>
                <w:szCs w:val="26"/>
              </w:rPr>
            </w:pPr>
          </w:p>
          <w:p w:rsidR="00A7268F" w:rsidRPr="00EB5D8D" w:rsidRDefault="00A7268F" w:rsidP="00CF7035">
            <w:pPr>
              <w:spacing w:line="276" w:lineRule="auto"/>
              <w:rPr>
                <w:rFonts w:ascii="Times New Roman" w:hAnsi="Times New Roman"/>
                <w:b/>
                <w:sz w:val="26"/>
                <w:szCs w:val="26"/>
              </w:rPr>
            </w:pPr>
          </w:p>
        </w:tc>
        <w:tc>
          <w:tcPr>
            <w:tcW w:w="2918" w:type="dxa"/>
            <w:vAlign w:val="center"/>
          </w:tcPr>
          <w:p w:rsidR="00A7268F" w:rsidRDefault="00A7268F" w:rsidP="00CF7035">
            <w:pPr>
              <w:spacing w:line="276" w:lineRule="auto"/>
              <w:jc w:val="center"/>
              <w:rPr>
                <w:rFonts w:ascii="Times New Roman" w:hAnsi="Times New Roman"/>
                <w:b/>
                <w:sz w:val="26"/>
                <w:szCs w:val="26"/>
              </w:rPr>
            </w:pPr>
            <w:r w:rsidRPr="00EB5D8D">
              <w:rPr>
                <w:rFonts w:ascii="Times New Roman" w:hAnsi="Times New Roman"/>
                <w:b/>
                <w:sz w:val="26"/>
                <w:szCs w:val="26"/>
              </w:rPr>
              <w:t>Trưởng khoa</w:t>
            </w:r>
          </w:p>
          <w:p w:rsidR="00A7268F" w:rsidRPr="00EB5D8D" w:rsidRDefault="000008F6" w:rsidP="000008F6">
            <w:pPr>
              <w:spacing w:line="276" w:lineRule="auto"/>
              <w:jc w:val="center"/>
              <w:rPr>
                <w:rFonts w:ascii="Times New Roman" w:hAnsi="Times New Roman"/>
                <w:b/>
                <w:sz w:val="26"/>
                <w:szCs w:val="26"/>
              </w:rPr>
            </w:pPr>
            <w:r>
              <w:rPr>
                <w:noProof/>
              </w:rPr>
              <w:drawing>
                <wp:inline distT="0" distB="0" distL="0" distR="0" wp14:anchorId="27C032A9" wp14:editId="13643BF6">
                  <wp:extent cx="1847850" cy="742950"/>
                  <wp:effectExtent l="0" t="0" r="0" b="0"/>
                  <wp:docPr id="23" name="Picture 1">
                    <a:extLst xmlns:a="http://schemas.openxmlformats.org/drawingml/2006/main">
                      <a:ext uri="{FF2B5EF4-FFF2-40B4-BE49-F238E27FC236}">
                        <a16:creationId xmlns:xdr="http://schemas.openxmlformats.org/drawingml/2006/spreadsheetDrawing" xmlns:a16="http://schemas.microsoft.com/office/drawing/2014/main" xmlns="" xmlns:lc="http://schemas.openxmlformats.org/drawingml/2006/lockedCanvas" id="{A45C8349-8743-4F62-A56F-B3138C041DC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xdr="http://schemas.openxmlformats.org/drawingml/2006/spreadsheetDrawing" xmlns:a16="http://schemas.microsoft.com/office/drawing/2014/main" xmlns="" xmlns:lc="http://schemas.openxmlformats.org/drawingml/2006/lockedCanvas" id="{A45C8349-8743-4F62-A56F-B3138C041DCE}"/>
                              </a:ext>
                            </a:extLst>
                          </pic:cNvPr>
                          <pic:cNvPicPr/>
                        </pic:nvPicPr>
                        <pic:blipFill rotWithShape="1">
                          <a:blip r:embed="rId4" cstate="print">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l="21795" t="46514" r="24102" b="20261"/>
                          <a:stretch/>
                        </pic:blipFill>
                        <pic:spPr bwMode="auto">
                          <a:xfrm>
                            <a:off x="0" y="0"/>
                            <a:ext cx="1847850" cy="742950"/>
                          </a:xfrm>
                          <a:prstGeom prst="rect">
                            <a:avLst/>
                          </a:prstGeom>
                          <a:noFill/>
                          <a:ln>
                            <a:noFill/>
                          </a:ln>
                          <a:extLst>
                            <a:ext uri="{53640926-AAD7-44D8-BBD7-CCE9431645EC}">
                              <a14:shadowObscured xmlns:a14="http://schemas.microsoft.com/office/drawing/2010/main"/>
                            </a:ext>
                          </a:extLst>
                        </pic:spPr>
                      </pic:pic>
                    </a:graphicData>
                  </a:graphic>
                </wp:inline>
              </w:drawing>
            </w:r>
            <w:r w:rsidR="00A7268F">
              <w:rPr>
                <w:rFonts w:ascii="Times New Roman" w:hAnsi="Times New Roman"/>
                <w:b/>
                <w:sz w:val="26"/>
                <w:szCs w:val="26"/>
              </w:rPr>
              <w:t>Đặng Toàn Vinh</w:t>
            </w:r>
          </w:p>
        </w:tc>
        <w:tc>
          <w:tcPr>
            <w:tcW w:w="4051" w:type="dxa"/>
          </w:tcPr>
          <w:p w:rsidR="00A7268F" w:rsidRDefault="00A7268F" w:rsidP="00CF7035">
            <w:pPr>
              <w:spacing w:line="276" w:lineRule="auto"/>
              <w:jc w:val="center"/>
              <w:rPr>
                <w:rFonts w:ascii="Times New Roman" w:hAnsi="Times New Roman"/>
                <w:b/>
                <w:sz w:val="26"/>
                <w:szCs w:val="26"/>
              </w:rPr>
            </w:pPr>
            <w:r w:rsidRPr="00EB5D8D">
              <w:rPr>
                <w:rFonts w:ascii="Times New Roman" w:hAnsi="Times New Roman"/>
                <w:b/>
                <w:sz w:val="26"/>
                <w:szCs w:val="26"/>
              </w:rPr>
              <w:t>Người soạn</w:t>
            </w:r>
          </w:p>
          <w:p w:rsidR="00A7268F" w:rsidRDefault="00A7268F" w:rsidP="00CF7035">
            <w:pPr>
              <w:spacing w:line="276" w:lineRule="auto"/>
              <w:jc w:val="center"/>
              <w:rPr>
                <w:rFonts w:ascii="Times New Roman" w:hAnsi="Times New Roman"/>
                <w:b/>
                <w:sz w:val="26"/>
                <w:szCs w:val="26"/>
              </w:rPr>
            </w:pPr>
          </w:p>
          <w:p w:rsidR="00A7268F" w:rsidRPr="004A41B6" w:rsidRDefault="00A7268F" w:rsidP="00CF7035">
            <w:pPr>
              <w:spacing w:line="276" w:lineRule="auto"/>
              <w:jc w:val="center"/>
              <w:rPr>
                <w:rFonts w:ascii="Times New Roman" w:hAnsi="Times New Roman"/>
                <w:b/>
                <w:sz w:val="24"/>
                <w:szCs w:val="26"/>
              </w:rPr>
            </w:pPr>
          </w:p>
          <w:p w:rsidR="00A7268F" w:rsidRDefault="00A7268F" w:rsidP="00CF7035">
            <w:pPr>
              <w:spacing w:line="276" w:lineRule="auto"/>
              <w:jc w:val="center"/>
              <w:rPr>
                <w:rFonts w:ascii="Times New Roman" w:hAnsi="Times New Roman"/>
                <w:b/>
                <w:sz w:val="26"/>
                <w:szCs w:val="26"/>
              </w:rPr>
            </w:pPr>
          </w:p>
          <w:p w:rsidR="000008F6" w:rsidRDefault="000008F6" w:rsidP="00CF7035">
            <w:pPr>
              <w:spacing w:line="276" w:lineRule="auto"/>
              <w:jc w:val="center"/>
              <w:rPr>
                <w:rFonts w:ascii="Times New Roman" w:hAnsi="Times New Roman"/>
                <w:b/>
                <w:sz w:val="26"/>
                <w:szCs w:val="26"/>
              </w:rPr>
            </w:pPr>
          </w:p>
          <w:p w:rsidR="00A7268F" w:rsidRPr="00EB5D8D" w:rsidRDefault="00A7268F" w:rsidP="00CF7035">
            <w:pPr>
              <w:spacing w:line="276" w:lineRule="auto"/>
              <w:jc w:val="center"/>
              <w:rPr>
                <w:rFonts w:ascii="Times New Roman" w:hAnsi="Times New Roman"/>
                <w:b/>
                <w:sz w:val="26"/>
                <w:szCs w:val="26"/>
              </w:rPr>
            </w:pPr>
            <w:r>
              <w:rPr>
                <w:rFonts w:ascii="Times New Roman" w:hAnsi="Times New Roman"/>
                <w:b/>
                <w:sz w:val="26"/>
                <w:szCs w:val="26"/>
              </w:rPr>
              <w:t>Hoàng Văn Hùng</w:t>
            </w:r>
          </w:p>
        </w:tc>
      </w:tr>
    </w:tbl>
    <w:p w:rsidR="00A7268F" w:rsidRDefault="00A7268F" w:rsidP="004346F5">
      <w:pPr>
        <w:spacing w:line="276" w:lineRule="auto"/>
      </w:pPr>
    </w:p>
    <w:sectPr w:rsidR="00A7268F" w:rsidSect="0024217E">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88"/>
    <w:rsid w:val="000008F6"/>
    <w:rsid w:val="000250F5"/>
    <w:rsid w:val="0024217E"/>
    <w:rsid w:val="00394060"/>
    <w:rsid w:val="004346F5"/>
    <w:rsid w:val="00437988"/>
    <w:rsid w:val="0055730A"/>
    <w:rsid w:val="00820249"/>
    <w:rsid w:val="00A7268F"/>
    <w:rsid w:val="00AB04D2"/>
    <w:rsid w:val="00F8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0C337-5492-4749-A145-15AC77CE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88"/>
    <w:pPr>
      <w:widowControl w:val="0"/>
      <w:spacing w:after="0" w:line="240"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7988"/>
    <w:pPr>
      <w:widowControl/>
      <w:spacing w:before="100" w:beforeAutospacing="1" w:after="100" w:afterAutospacing="1"/>
    </w:pPr>
    <w:rPr>
      <w:rFonts w:ascii="Times New Roman" w:eastAsia="SimSun" w:hAnsi="Times New Roman"/>
      <w:sz w:val="24"/>
      <w:szCs w:val="24"/>
    </w:rPr>
  </w:style>
  <w:style w:type="paragraph" w:styleId="ListParagraph">
    <w:name w:val="List Paragraph"/>
    <w:basedOn w:val="Normal"/>
    <w:uiPriority w:val="1"/>
    <w:qFormat/>
    <w:rsid w:val="00437988"/>
    <w:pPr>
      <w:widowControl/>
      <w:spacing w:after="200" w:line="276" w:lineRule="auto"/>
      <w:ind w:left="720"/>
      <w:contextualSpacing/>
    </w:pPr>
    <w:rPr>
      <w:rFonts w:ascii="Times New Roman" w:eastAsia="SimSun" w:hAnsi="Times New Roman"/>
      <w:sz w:val="20"/>
      <w:szCs w:val="20"/>
      <w:lang w:val="vi-VN" w:eastAsia="vi-VN"/>
    </w:rPr>
  </w:style>
  <w:style w:type="table" w:styleId="TableGrid">
    <w:name w:val="Table Grid"/>
    <w:basedOn w:val="TableNormal"/>
    <w:uiPriority w:val="39"/>
    <w:rsid w:val="00A72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1203</Words>
  <Characters>6859</Characters>
  <Application>Microsoft Office Word</Application>
  <DocSecurity>0</DocSecurity>
  <Lines>57</Lines>
  <Paragraphs>16</Paragraphs>
  <ScaleCrop>false</ScaleCrop>
  <Company>Microsoft</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2023-02-20T14:45:00Z</dcterms:created>
  <dcterms:modified xsi:type="dcterms:W3CDTF">2023-02-20T14:59:00Z</dcterms:modified>
</cp:coreProperties>
</file>